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8AF" w:rsidRPr="002A08AF" w:rsidRDefault="002A08AF" w:rsidP="002A08A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A08AF">
        <w:rPr>
          <w:rFonts w:ascii="Times New Roman" w:hAnsi="Times New Roman" w:cs="Times New Roman"/>
          <w:sz w:val="24"/>
          <w:szCs w:val="24"/>
        </w:rPr>
        <w:t>Приложение 2</w:t>
      </w:r>
    </w:p>
    <w:bookmarkEnd w:id="0"/>
    <w:p w:rsidR="00F9162A" w:rsidRPr="00FF24DF" w:rsidRDefault="00616DBD" w:rsidP="00FF2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4DF">
        <w:rPr>
          <w:rFonts w:ascii="Times New Roman" w:hAnsi="Times New Roman" w:cs="Times New Roman"/>
          <w:b/>
          <w:sz w:val="28"/>
          <w:szCs w:val="28"/>
        </w:rPr>
        <w:t>Анализ анкетирования родителей</w:t>
      </w:r>
      <w:r w:rsidR="00973E1A" w:rsidRPr="00FF24DF">
        <w:rPr>
          <w:rFonts w:ascii="Times New Roman" w:hAnsi="Times New Roman" w:cs="Times New Roman"/>
          <w:b/>
          <w:sz w:val="28"/>
          <w:szCs w:val="28"/>
        </w:rPr>
        <w:t>.</w:t>
      </w:r>
    </w:p>
    <w:p w:rsidR="00973E1A" w:rsidRPr="00616DBD" w:rsidRDefault="00973E1A">
      <w:pPr>
        <w:rPr>
          <w:rFonts w:ascii="Times New Roman" w:hAnsi="Times New Roman" w:cs="Times New Roman"/>
          <w:sz w:val="28"/>
          <w:szCs w:val="28"/>
        </w:rPr>
      </w:pPr>
      <w:r w:rsidRPr="00616DBD">
        <w:rPr>
          <w:rFonts w:ascii="Times New Roman" w:hAnsi="Times New Roman" w:cs="Times New Roman"/>
          <w:sz w:val="28"/>
          <w:szCs w:val="28"/>
        </w:rPr>
        <w:t>Родителям была предложена анкета «Методика оценки общей одаренности»</w:t>
      </w:r>
    </w:p>
    <w:p w:rsidR="00FF24DF" w:rsidRDefault="0061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Предлагалось оценить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16DBD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характеристик, обычно</w:t>
      </w:r>
      <w:r w:rsidR="00FF24DF">
        <w:rPr>
          <w:rFonts w:ascii="Times New Roman" w:hAnsi="Times New Roman" w:cs="Times New Roman"/>
          <w:sz w:val="28"/>
          <w:szCs w:val="28"/>
        </w:rPr>
        <w:t xml:space="preserve"> наблюдаемых у одаренных детей – от 0 до 5 баллов. </w:t>
      </w:r>
    </w:p>
    <w:p w:rsidR="00973E1A" w:rsidRDefault="0061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Высокие баллы поставили родители в таком соотношении:</w:t>
      </w:r>
    </w:p>
    <w:p w:rsidR="00616DBD" w:rsidRDefault="00616DBD" w:rsidP="00616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Любознательность – 55%</w:t>
      </w:r>
    </w:p>
    <w:p w:rsidR="00616DBD" w:rsidRDefault="00616DBD" w:rsidP="00616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Сверхчувствительность к проблемам – 15%</w:t>
      </w:r>
    </w:p>
    <w:p w:rsidR="00616DBD" w:rsidRDefault="00616DBD" w:rsidP="00616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прогнозированию – 15%</w:t>
      </w:r>
    </w:p>
    <w:p w:rsidR="00616DBD" w:rsidRDefault="00616DBD" w:rsidP="00616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Словарный запас – 50%</w:t>
      </w:r>
    </w:p>
    <w:p w:rsidR="00616DBD" w:rsidRDefault="00616DBD" w:rsidP="00616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оценке – 15%</w:t>
      </w:r>
    </w:p>
    <w:p w:rsidR="00616DBD" w:rsidRDefault="00616DBD" w:rsidP="00616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Изобретательность – 40%</w:t>
      </w:r>
    </w:p>
    <w:p w:rsidR="00616DBD" w:rsidRDefault="00616DBD" w:rsidP="00616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рассуждать и мыслить логически – 30%</w:t>
      </w:r>
    </w:p>
    <w:p w:rsidR="00616DBD" w:rsidRDefault="00616DBD" w:rsidP="00616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Настойчивость – 50%</w:t>
      </w:r>
    </w:p>
    <w:p w:rsidR="00616DBD" w:rsidRDefault="00FF24DF" w:rsidP="00616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Перфекционизм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15%.</w:t>
      </w:r>
    </w:p>
    <w:p w:rsidR="00FF24DF" w:rsidRDefault="00FF24DF" w:rsidP="00FF24D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4DF">
        <w:rPr>
          <w:rFonts w:ascii="Times New Roman" w:hAnsi="Times New Roman" w:cs="Times New Roman"/>
          <w:b/>
          <w:sz w:val="28"/>
          <w:szCs w:val="28"/>
        </w:rPr>
        <w:t>Анализ анкетирования педагогов.</w:t>
      </w:r>
    </w:p>
    <w:p w:rsidR="00FF24DF" w:rsidRDefault="00FF24DF" w:rsidP="00FF24D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анкет показал, что педагоги определяют  от 15% до 33% одаренных детей в зависимости от возрастной группы. </w:t>
      </w:r>
      <w:r w:rsidR="00E035B3">
        <w:rPr>
          <w:rFonts w:ascii="Times New Roman" w:hAnsi="Times New Roman" w:cs="Times New Roman"/>
          <w:sz w:val="28"/>
          <w:szCs w:val="28"/>
        </w:rPr>
        <w:t xml:space="preserve"> Чем старше  дошкольники, тем больше детей проявляют одаренность в той или иной области. </w:t>
      </w:r>
    </w:p>
    <w:p w:rsidR="00E035B3" w:rsidRDefault="00E035B3" w:rsidP="00FF24D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13% детей старших и подготовительных групп по результатам анкетирования 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уководителей имеют музыкальные способности. </w:t>
      </w:r>
    </w:p>
    <w:p w:rsidR="00E035B3" w:rsidRPr="00FF24DF" w:rsidRDefault="00E035B3" w:rsidP="00FF24D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25% воспитанников подготовительных к школе групп проявляют спортивные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мнению инструктора по физической культуре. </w:t>
      </w:r>
    </w:p>
    <w:sectPr w:rsidR="00E035B3" w:rsidRPr="00FF2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74F55"/>
    <w:multiLevelType w:val="hybridMultilevel"/>
    <w:tmpl w:val="61FC9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F2"/>
    <w:rsid w:val="002A08AF"/>
    <w:rsid w:val="00616DBD"/>
    <w:rsid w:val="00973E1A"/>
    <w:rsid w:val="00C372F2"/>
    <w:rsid w:val="00E035B3"/>
    <w:rsid w:val="00F9162A"/>
    <w:rsid w:val="00FF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Методист</cp:lastModifiedBy>
  <cp:revision>3</cp:revision>
  <dcterms:created xsi:type="dcterms:W3CDTF">2022-06-05T19:03:00Z</dcterms:created>
  <dcterms:modified xsi:type="dcterms:W3CDTF">2022-06-06T05:43:00Z</dcterms:modified>
</cp:coreProperties>
</file>