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AE" w:rsidRDefault="009F6BAE" w:rsidP="009F6BAE">
      <w:pPr>
        <w:widowControl w:val="0"/>
        <w:spacing w:after="0" w:line="240" w:lineRule="auto"/>
        <w:jc w:val="center"/>
      </w:pPr>
      <w:r>
        <w:t>ГОРНОУРАЛЬСКИЙ ГОРОДСКОЙ ОКРУГ</w:t>
      </w:r>
    </w:p>
    <w:p w:rsidR="009F6BAE" w:rsidRDefault="009F6BAE" w:rsidP="009F6BAE">
      <w:pPr>
        <w:widowControl w:val="0"/>
        <w:spacing w:after="0" w:line="240" w:lineRule="auto"/>
        <w:jc w:val="center"/>
      </w:pPr>
      <w:r>
        <w:t xml:space="preserve">МУНИЦИПАЛЬНОЕ БЮДЖЕТНОЕ  ДОШКОЛЬНОЕ ОБРАЗОВАТЕЛЬНОЕ УЧРЕЖДЕНИЕ    </w:t>
      </w:r>
    </w:p>
    <w:p w:rsidR="009F6BAE" w:rsidRDefault="009F6BAE" w:rsidP="009F6BAE">
      <w:pPr>
        <w:widowControl w:val="0"/>
        <w:spacing w:after="0" w:line="240" w:lineRule="auto"/>
        <w:jc w:val="center"/>
      </w:pPr>
      <w:r>
        <w:t>ДЕТСКИЙ САД № 26</w:t>
      </w:r>
    </w:p>
    <w:p w:rsidR="009F6BAE" w:rsidRDefault="009F6BAE" w:rsidP="009F6BAE">
      <w:pPr>
        <w:widowControl w:val="0"/>
        <w:spacing w:after="0" w:line="240" w:lineRule="auto"/>
        <w:jc w:val="center"/>
      </w:pPr>
      <w:r>
        <w:t>п.Горноуральский 26а, Пригородный район,</w:t>
      </w:r>
    </w:p>
    <w:p w:rsidR="009F6BAE" w:rsidRDefault="009F6BAE" w:rsidP="009F6BAE">
      <w:pPr>
        <w:widowControl w:val="0"/>
        <w:spacing w:after="0" w:line="240" w:lineRule="auto"/>
        <w:jc w:val="center"/>
      </w:pPr>
      <w:r>
        <w:t xml:space="preserve"> Свердловская область, 622904</w:t>
      </w:r>
    </w:p>
    <w:p w:rsidR="009F6BAE" w:rsidRDefault="009F6BAE" w:rsidP="009F6BAE">
      <w:pPr>
        <w:widowControl w:val="0"/>
        <w:spacing w:after="0" w:line="240" w:lineRule="auto"/>
        <w:jc w:val="center"/>
        <w:rPr>
          <w:color w:val="0000FF"/>
          <w:u w:val="single"/>
        </w:rPr>
      </w:pPr>
      <w:r>
        <w:t xml:space="preserve">тел./факс (3435) 91-22-14, </w:t>
      </w:r>
      <w:proofErr w:type="spellStart"/>
      <w:r>
        <w:t>E-mail</w:t>
      </w:r>
      <w:proofErr w:type="spellEnd"/>
      <w:r>
        <w:t xml:space="preserve">: </w:t>
      </w:r>
      <w:hyperlink r:id="rId5" w:history="1">
        <w:r>
          <w:rPr>
            <w:rStyle w:val="a5"/>
          </w:rPr>
          <w:t>alenaelinina@mail.ru</w:t>
        </w:r>
      </w:hyperlink>
    </w:p>
    <w:p w:rsidR="009F6BAE" w:rsidRDefault="009F6BAE" w:rsidP="009F6BAE">
      <w:pPr>
        <w:widowControl w:val="0"/>
        <w:spacing w:after="0" w:line="240" w:lineRule="auto"/>
        <w:jc w:val="center"/>
      </w:pPr>
      <w:r>
        <w:t>сайт:</w:t>
      </w:r>
      <w:r>
        <w:rPr>
          <w:color w:val="0000FF"/>
          <w:u w:val="single"/>
        </w:rPr>
        <w:t xml:space="preserve"> </w:t>
      </w:r>
      <w:r>
        <w:rPr>
          <w:color w:val="0000FF"/>
          <w:u w:val="single"/>
          <w:lang w:val="en-US"/>
        </w:rPr>
        <w:t>http</w:t>
      </w:r>
      <w:r>
        <w:rPr>
          <w:color w:val="0000FF"/>
          <w:u w:val="single"/>
        </w:rPr>
        <w:t>://</w:t>
      </w:r>
      <w:proofErr w:type="spellStart"/>
      <w:r>
        <w:rPr>
          <w:color w:val="0000FF"/>
          <w:u w:val="single"/>
          <w:lang w:val="en-US"/>
        </w:rPr>
        <w:t>dou</w:t>
      </w:r>
      <w:proofErr w:type="spellEnd"/>
      <w:r>
        <w:rPr>
          <w:color w:val="0000FF"/>
          <w:u w:val="single"/>
        </w:rPr>
        <w:t>26.</w:t>
      </w:r>
      <w:proofErr w:type="spellStart"/>
      <w:r>
        <w:rPr>
          <w:color w:val="0000FF"/>
          <w:u w:val="single"/>
          <w:lang w:val="en-US"/>
        </w:rPr>
        <w:t>uoggo</w:t>
      </w:r>
      <w:proofErr w:type="spellEnd"/>
      <w:r>
        <w:rPr>
          <w:color w:val="0000FF"/>
          <w:u w:val="single"/>
        </w:rPr>
        <w:t>.</w:t>
      </w:r>
      <w:proofErr w:type="spellStart"/>
      <w:r>
        <w:rPr>
          <w:color w:val="0000FF"/>
          <w:u w:val="single"/>
          <w:lang w:val="en-US"/>
        </w:rPr>
        <w:t>ru</w:t>
      </w:r>
      <w:proofErr w:type="spellEnd"/>
    </w:p>
    <w:p w:rsidR="005811A3" w:rsidRDefault="005811A3" w:rsidP="00827BA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F6BAE" w:rsidRDefault="009F6BAE" w:rsidP="00827BA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F6BAE" w:rsidRDefault="009F6BAE" w:rsidP="00827BA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F6BAE" w:rsidRDefault="009F6BAE" w:rsidP="00827BA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F6BAE" w:rsidRDefault="009F6BAE" w:rsidP="00827BA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F6BAE" w:rsidRDefault="009F6BAE" w:rsidP="00827BA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F6BAE" w:rsidRDefault="00EC0742" w:rsidP="00827BA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EC0742">
        <w:rPr>
          <w:rFonts w:ascii="Arial" w:hAnsi="Arial" w:cs="Arial"/>
          <w:color w:val="000000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283.5pt">
            <v:imagedata r:id="rId6" o:title="f4424b3135c1569b635047e6146f271b"/>
          </v:shape>
        </w:pict>
      </w:r>
    </w:p>
    <w:p w:rsidR="005811A3" w:rsidRDefault="005811A3" w:rsidP="00827BA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5811A3" w:rsidRPr="009F6BAE" w:rsidRDefault="005811A3" w:rsidP="009F6B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b/>
          <w:color w:val="000000"/>
          <w:sz w:val="40"/>
          <w:szCs w:val="40"/>
        </w:rPr>
      </w:pPr>
    </w:p>
    <w:p w:rsidR="009F6BAE" w:rsidRDefault="009F6BAE" w:rsidP="009F6B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b/>
          <w:color w:val="000000"/>
          <w:sz w:val="40"/>
          <w:szCs w:val="40"/>
        </w:rPr>
      </w:pPr>
      <w:r w:rsidRPr="009F6BAE">
        <w:rPr>
          <w:rFonts w:ascii="Courier New" w:hAnsi="Courier New" w:cs="Courier New"/>
          <w:b/>
          <w:color w:val="000000"/>
          <w:sz w:val="40"/>
          <w:szCs w:val="40"/>
        </w:rPr>
        <w:t>СОВРЕМ</w:t>
      </w:r>
      <w:r w:rsidR="002F780B">
        <w:rPr>
          <w:rFonts w:ascii="Courier New" w:hAnsi="Courier New" w:cs="Courier New"/>
          <w:b/>
          <w:color w:val="000000"/>
          <w:sz w:val="40"/>
          <w:szCs w:val="40"/>
        </w:rPr>
        <w:t>Е</w:t>
      </w:r>
      <w:r w:rsidRPr="009F6BAE">
        <w:rPr>
          <w:rFonts w:ascii="Courier New" w:hAnsi="Courier New" w:cs="Courier New"/>
          <w:b/>
          <w:color w:val="000000"/>
          <w:sz w:val="40"/>
          <w:szCs w:val="40"/>
        </w:rPr>
        <w:t xml:space="preserve">ННЫЕ ФОРМЫ РАБОТЫ </w:t>
      </w:r>
    </w:p>
    <w:p w:rsidR="009F6BAE" w:rsidRDefault="009F6BAE" w:rsidP="009F6B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b/>
          <w:color w:val="000000"/>
          <w:sz w:val="40"/>
          <w:szCs w:val="40"/>
        </w:rPr>
      </w:pPr>
      <w:r w:rsidRPr="009F6BAE">
        <w:rPr>
          <w:rFonts w:ascii="Courier New" w:hAnsi="Courier New" w:cs="Courier New"/>
          <w:b/>
          <w:color w:val="000000"/>
          <w:sz w:val="40"/>
          <w:szCs w:val="40"/>
        </w:rPr>
        <w:t xml:space="preserve">С ДОШКОЛЬНИКАМИ </w:t>
      </w:r>
    </w:p>
    <w:p w:rsidR="009F6BAE" w:rsidRPr="009F6BAE" w:rsidRDefault="009F6BAE" w:rsidP="009F6B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b/>
          <w:color w:val="000000"/>
          <w:sz w:val="40"/>
          <w:szCs w:val="40"/>
        </w:rPr>
      </w:pPr>
      <w:r w:rsidRPr="009F6BAE">
        <w:rPr>
          <w:rFonts w:ascii="Courier New" w:hAnsi="Courier New" w:cs="Courier New"/>
          <w:b/>
          <w:color w:val="000000"/>
          <w:sz w:val="40"/>
          <w:szCs w:val="40"/>
        </w:rPr>
        <w:t>ПО ХУДОЖЕСТВЕННО – ЭСТЕТИЧЕСКОМУ РАЗВИТИЮ</w:t>
      </w:r>
    </w:p>
    <w:p w:rsidR="005811A3" w:rsidRDefault="005811A3" w:rsidP="00827BA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F6BAE" w:rsidRDefault="009F6BAE" w:rsidP="00827BA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F6BAE" w:rsidRDefault="009F6BAE" w:rsidP="00827BA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F6BAE" w:rsidRDefault="009F6BAE" w:rsidP="00827BA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F6BAE" w:rsidRDefault="009F6BAE" w:rsidP="00827BA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F6BAE" w:rsidRDefault="009F6BAE" w:rsidP="00827BA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F6BAE" w:rsidRDefault="009F6BAE" w:rsidP="00827BA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F6BAE" w:rsidRDefault="009F6BAE" w:rsidP="009F6B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9F6BAE" w:rsidRDefault="009F6BAE" w:rsidP="009F6B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9F6BAE" w:rsidRPr="009F6BAE" w:rsidRDefault="009F6BAE" w:rsidP="009F6B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2"/>
          <w:szCs w:val="22"/>
        </w:rPr>
      </w:pPr>
      <w:r w:rsidRPr="009F6BAE">
        <w:rPr>
          <w:rFonts w:ascii="Courier New" w:hAnsi="Courier New" w:cs="Courier New"/>
          <w:color w:val="000000"/>
          <w:sz w:val="22"/>
          <w:szCs w:val="22"/>
        </w:rPr>
        <w:t>2018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г</w:t>
      </w:r>
      <w:r w:rsidRPr="009F6BAE">
        <w:rPr>
          <w:rFonts w:ascii="Courier New" w:hAnsi="Courier New" w:cs="Courier New"/>
          <w:color w:val="000000"/>
          <w:sz w:val="22"/>
          <w:szCs w:val="22"/>
        </w:rPr>
        <w:t>.</w:t>
      </w:r>
    </w:p>
    <w:p w:rsidR="00827BA8" w:rsidRPr="00827BA8" w:rsidRDefault="008F529C" w:rsidP="009F6BAE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  <w:r w:rsidR="009F6BAE">
        <w:rPr>
          <w:rFonts w:ascii="Courier New" w:hAnsi="Courier New" w:cs="Courier New"/>
          <w:color w:val="000000"/>
        </w:rPr>
        <w:t xml:space="preserve">       </w:t>
      </w:r>
      <w:r w:rsidRPr="00827BA8">
        <w:rPr>
          <w:rFonts w:ascii="Courier New" w:hAnsi="Courier New" w:cs="Courier New"/>
          <w:color w:val="000000"/>
        </w:rPr>
        <w:t>Традиционно </w:t>
      </w:r>
      <w:r w:rsidR="009F6BAE">
        <w:rPr>
          <w:rStyle w:val="a4"/>
          <w:rFonts w:ascii="Courier New" w:hAnsi="Courier New" w:cs="Courier New"/>
          <w:b w:val="0"/>
          <w:color w:val="000000"/>
        </w:rPr>
        <w:t xml:space="preserve">художественно-эстетическое </w:t>
      </w:r>
      <w:r w:rsidRPr="00827BA8">
        <w:rPr>
          <w:rStyle w:val="a4"/>
          <w:rFonts w:ascii="Courier New" w:hAnsi="Courier New" w:cs="Courier New"/>
          <w:b w:val="0"/>
          <w:color w:val="000000"/>
        </w:rPr>
        <w:t>развитие</w:t>
      </w:r>
      <w:r w:rsidRPr="00827BA8">
        <w:rPr>
          <w:rFonts w:ascii="Courier New" w:hAnsi="Courier New" w:cs="Courier New"/>
          <w:color w:val="000000"/>
        </w:rPr>
        <w:t> рассматрива</w:t>
      </w:r>
      <w:r w:rsidR="009964D0" w:rsidRPr="00827BA8">
        <w:rPr>
          <w:rFonts w:ascii="Courier New" w:hAnsi="Courier New" w:cs="Courier New"/>
          <w:color w:val="000000"/>
        </w:rPr>
        <w:t>ется</w:t>
      </w:r>
      <w:r w:rsidRPr="00827BA8">
        <w:rPr>
          <w:rFonts w:ascii="Courier New" w:hAnsi="Courier New" w:cs="Courier New"/>
          <w:color w:val="000000"/>
        </w:rPr>
        <w:t xml:space="preserve"> как средство формирования выразительности речи дошкольников, активизации их поэтического</w:t>
      </w:r>
      <w:r w:rsidR="009964D0" w:rsidRPr="00827BA8">
        <w:rPr>
          <w:rFonts w:ascii="Courier New" w:hAnsi="Courier New" w:cs="Courier New"/>
          <w:color w:val="000000"/>
        </w:rPr>
        <w:t xml:space="preserve"> и</w:t>
      </w:r>
      <w:r w:rsidRPr="00827BA8">
        <w:rPr>
          <w:rFonts w:ascii="Courier New" w:hAnsi="Courier New" w:cs="Courier New"/>
          <w:color w:val="000000"/>
        </w:rPr>
        <w:t xml:space="preserve"> музыкального слуха</w:t>
      </w:r>
      <w:r w:rsidR="009964D0" w:rsidRPr="00827BA8">
        <w:rPr>
          <w:rFonts w:ascii="Courier New" w:hAnsi="Courier New" w:cs="Courier New"/>
          <w:color w:val="000000"/>
        </w:rPr>
        <w:t>, развитие навыков изобразительной деятельности.</w:t>
      </w:r>
      <w:r w:rsidRPr="00827BA8">
        <w:rPr>
          <w:rFonts w:ascii="Courier New" w:hAnsi="Courier New" w:cs="Courier New"/>
          <w:color w:val="000000"/>
        </w:rPr>
        <w:br/>
      </w:r>
    </w:p>
    <w:p w:rsidR="008F529C" w:rsidRPr="00827BA8" w:rsidRDefault="008F529C" w:rsidP="009F6BAE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Courier New" w:hAnsi="Courier New" w:cs="Courier New"/>
          <w:color w:val="000000"/>
        </w:rPr>
      </w:pPr>
      <w:r w:rsidRPr="00827BA8">
        <w:rPr>
          <w:rFonts w:ascii="Courier New" w:hAnsi="Courier New" w:cs="Courier New"/>
          <w:color w:val="000000"/>
        </w:rPr>
        <w:t>Однако в последнее время</w:t>
      </w:r>
      <w:r w:rsidR="009964D0" w:rsidRPr="00827BA8">
        <w:rPr>
          <w:rFonts w:ascii="Courier New" w:hAnsi="Courier New" w:cs="Courier New"/>
          <w:color w:val="000000"/>
        </w:rPr>
        <w:t xml:space="preserve">, в том числе, в связи с внедрением ФГОС </w:t>
      </w:r>
      <w:proofErr w:type="gramStart"/>
      <w:r w:rsidR="009964D0" w:rsidRPr="00827BA8">
        <w:rPr>
          <w:rFonts w:ascii="Courier New" w:hAnsi="Courier New" w:cs="Courier New"/>
          <w:color w:val="000000"/>
        </w:rPr>
        <w:t>ДО</w:t>
      </w:r>
      <w:proofErr w:type="gramEnd"/>
      <w:r w:rsidR="009964D0" w:rsidRPr="00827BA8">
        <w:rPr>
          <w:rFonts w:ascii="Courier New" w:hAnsi="Courier New" w:cs="Courier New"/>
          <w:color w:val="000000"/>
        </w:rPr>
        <w:t xml:space="preserve">, </w:t>
      </w:r>
      <w:r w:rsidRPr="00827BA8">
        <w:rPr>
          <w:rFonts w:ascii="Courier New" w:hAnsi="Courier New" w:cs="Courier New"/>
          <w:color w:val="000000"/>
        </w:rPr>
        <w:t xml:space="preserve"> </w:t>
      </w:r>
      <w:proofErr w:type="gramStart"/>
      <w:r w:rsidRPr="00827BA8">
        <w:rPr>
          <w:rFonts w:ascii="Courier New" w:hAnsi="Courier New" w:cs="Courier New"/>
          <w:color w:val="000000"/>
        </w:rPr>
        <w:t>в</w:t>
      </w:r>
      <w:proofErr w:type="gramEnd"/>
      <w:r w:rsidRPr="00827BA8">
        <w:rPr>
          <w:rFonts w:ascii="Courier New" w:hAnsi="Courier New" w:cs="Courier New"/>
          <w:color w:val="000000"/>
        </w:rPr>
        <w:t xml:space="preserve"> этой области решается более широкий круг задач:</w:t>
      </w:r>
      <w:r w:rsidRPr="00827BA8">
        <w:rPr>
          <w:rFonts w:ascii="Courier New" w:hAnsi="Courier New" w:cs="Courier New"/>
          <w:color w:val="000000"/>
        </w:rPr>
        <w:br/>
        <w:t>— развитие творческого потенциала ребенка;</w:t>
      </w:r>
      <w:r w:rsidRPr="00827BA8">
        <w:rPr>
          <w:rFonts w:ascii="Courier New" w:hAnsi="Courier New" w:cs="Courier New"/>
          <w:color w:val="000000"/>
        </w:rPr>
        <w:br/>
        <w:t>— развитие образного, ассоциативного мышления;</w:t>
      </w:r>
      <w:r w:rsidRPr="00827BA8">
        <w:rPr>
          <w:rFonts w:ascii="Courier New" w:hAnsi="Courier New" w:cs="Courier New"/>
          <w:color w:val="000000"/>
        </w:rPr>
        <w:br/>
        <w:t>— развитие самостоятельности и творческой активности.</w:t>
      </w:r>
    </w:p>
    <w:p w:rsidR="008F529C" w:rsidRPr="00827BA8" w:rsidRDefault="008F529C" w:rsidP="009F6B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  <w:color w:val="000000"/>
        </w:rPr>
      </w:pPr>
      <w:r w:rsidRPr="00827BA8">
        <w:rPr>
          <w:rFonts w:ascii="Courier New" w:hAnsi="Courier New" w:cs="Courier New"/>
          <w:color w:val="000000"/>
        </w:rPr>
        <w:t>В соответствии с </w:t>
      </w:r>
      <w:r w:rsidRPr="00827BA8">
        <w:rPr>
          <w:rStyle w:val="a4"/>
          <w:rFonts w:ascii="Courier New" w:hAnsi="Courier New" w:cs="Courier New"/>
          <w:b w:val="0"/>
          <w:color w:val="000000"/>
        </w:rPr>
        <w:t>ФГОС дошкольного образования</w:t>
      </w:r>
      <w:r w:rsidRPr="00827BA8">
        <w:rPr>
          <w:rFonts w:ascii="Courier New" w:hAnsi="Courier New" w:cs="Courier New"/>
          <w:color w:val="000000"/>
        </w:rPr>
        <w:t> </w:t>
      </w:r>
      <w:r w:rsidR="009F6BAE">
        <w:rPr>
          <w:rStyle w:val="a4"/>
          <w:rFonts w:ascii="Courier New" w:hAnsi="Courier New" w:cs="Courier New"/>
          <w:b w:val="0"/>
          <w:color w:val="000000"/>
        </w:rPr>
        <w:t xml:space="preserve">художественно-эстетическое </w:t>
      </w:r>
      <w:r w:rsidRPr="00827BA8">
        <w:rPr>
          <w:rStyle w:val="a4"/>
          <w:rFonts w:ascii="Courier New" w:hAnsi="Courier New" w:cs="Courier New"/>
          <w:b w:val="0"/>
          <w:color w:val="000000"/>
        </w:rPr>
        <w:t>развитие предполагает:</w:t>
      </w:r>
      <w:r w:rsidRPr="00827BA8">
        <w:rPr>
          <w:rFonts w:ascii="Courier New" w:hAnsi="Courier New" w:cs="Courier New"/>
          <w:color w:val="000000"/>
        </w:rPr>
        <w:br/>
        <w:t>— развитие предпосылок ценностно-смыслового восприятия и понимания произведений искусства (</w:t>
      </w:r>
      <w:r w:rsidRPr="00827BA8">
        <w:rPr>
          <w:rStyle w:val="a4"/>
          <w:rFonts w:ascii="Courier New" w:hAnsi="Courier New" w:cs="Courier New"/>
          <w:b w:val="0"/>
          <w:color w:val="000000"/>
        </w:rPr>
        <w:t>словесного</w:t>
      </w:r>
      <w:r w:rsidRPr="00827BA8">
        <w:rPr>
          <w:rFonts w:ascii="Courier New" w:hAnsi="Courier New" w:cs="Courier New"/>
          <w:color w:val="000000"/>
        </w:rPr>
        <w:t>, </w:t>
      </w:r>
      <w:r w:rsidRPr="00827BA8">
        <w:rPr>
          <w:rStyle w:val="a4"/>
          <w:rFonts w:ascii="Courier New" w:hAnsi="Courier New" w:cs="Courier New"/>
          <w:b w:val="0"/>
          <w:color w:val="000000"/>
        </w:rPr>
        <w:t>музыкального</w:t>
      </w:r>
      <w:r w:rsidRPr="00827BA8">
        <w:rPr>
          <w:rFonts w:ascii="Courier New" w:hAnsi="Courier New" w:cs="Courier New"/>
          <w:color w:val="000000"/>
        </w:rPr>
        <w:t>, изобразительного), мира природы;</w:t>
      </w:r>
      <w:r w:rsidRPr="00827BA8">
        <w:rPr>
          <w:rFonts w:ascii="Courier New" w:hAnsi="Courier New" w:cs="Courier New"/>
          <w:color w:val="000000"/>
        </w:rPr>
        <w:br/>
        <w:t>— становление эстетического отношения к окружающему миру;</w:t>
      </w:r>
      <w:r w:rsidRPr="00827BA8">
        <w:rPr>
          <w:rFonts w:ascii="Courier New" w:hAnsi="Courier New" w:cs="Courier New"/>
          <w:color w:val="000000"/>
        </w:rPr>
        <w:br/>
        <w:t>— формирование элементарных представлений о видах искусства;</w:t>
      </w:r>
      <w:r w:rsidRPr="00827BA8">
        <w:rPr>
          <w:rFonts w:ascii="Courier New" w:hAnsi="Courier New" w:cs="Courier New"/>
          <w:color w:val="000000"/>
        </w:rPr>
        <w:br/>
        <w:t>— восприятие музыки, художественной литературы, фольклора;</w:t>
      </w:r>
      <w:r w:rsidRPr="00827BA8">
        <w:rPr>
          <w:rFonts w:ascii="Courier New" w:hAnsi="Courier New" w:cs="Courier New"/>
          <w:color w:val="000000"/>
        </w:rPr>
        <w:br/>
        <w:t>— стимулирование сопереживания персонажам художественных произведений;</w:t>
      </w:r>
      <w:r w:rsidRPr="00827BA8">
        <w:rPr>
          <w:rFonts w:ascii="Courier New" w:hAnsi="Courier New" w:cs="Courier New"/>
          <w:color w:val="000000"/>
        </w:rPr>
        <w:br/>
        <w:t>— реализацию самостоятельной творческой деятельности детей (изобразительной, конструктивно-модельной, музыкальной и др.).</w:t>
      </w:r>
    </w:p>
    <w:p w:rsidR="008F529C" w:rsidRPr="00827BA8" w:rsidRDefault="008F529C" w:rsidP="00827B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  <w:color w:val="000000"/>
        </w:rPr>
      </w:pPr>
      <w:r w:rsidRPr="00827BA8">
        <w:rPr>
          <w:rStyle w:val="a4"/>
          <w:rFonts w:ascii="Courier New" w:hAnsi="Courier New" w:cs="Courier New"/>
          <w:b w:val="0"/>
          <w:color w:val="000000"/>
        </w:rPr>
        <w:t>Художественно-эстетическое развитие</w:t>
      </w:r>
      <w:r w:rsidRPr="00827BA8">
        <w:rPr>
          <w:rFonts w:ascii="Courier New" w:hAnsi="Courier New" w:cs="Courier New"/>
          <w:color w:val="000000"/>
        </w:rPr>
        <w:t> детей дошкольного возраста включает:</w:t>
      </w:r>
      <w:r w:rsidRPr="00827BA8">
        <w:rPr>
          <w:rFonts w:ascii="Courier New" w:hAnsi="Courier New" w:cs="Courier New"/>
          <w:color w:val="000000"/>
        </w:rPr>
        <w:br/>
        <w:t>1)</w:t>
      </w:r>
      <w:r w:rsidRPr="00827BA8">
        <w:rPr>
          <w:rStyle w:val="a4"/>
          <w:rFonts w:ascii="Courier New" w:hAnsi="Courier New" w:cs="Courier New"/>
          <w:b w:val="0"/>
          <w:color w:val="000000"/>
        </w:rPr>
        <w:t> опыт эмоционально-нравственного отношения</w:t>
      </w:r>
      <w:r w:rsidRPr="00827BA8">
        <w:rPr>
          <w:rFonts w:ascii="Courier New" w:hAnsi="Courier New" w:cs="Courier New"/>
          <w:color w:val="000000"/>
        </w:rPr>
        <w:t> ребенка к окружающей действительности, воплощенный в музыке, изобразительном искусстве и художественных произведениях;</w:t>
      </w:r>
      <w:r w:rsidRPr="00827BA8">
        <w:rPr>
          <w:rFonts w:ascii="Courier New" w:hAnsi="Courier New" w:cs="Courier New"/>
          <w:color w:val="000000"/>
        </w:rPr>
        <w:br/>
        <w:t>2) </w:t>
      </w:r>
      <w:r w:rsidRPr="00827BA8">
        <w:rPr>
          <w:rStyle w:val="a4"/>
          <w:rFonts w:ascii="Courier New" w:hAnsi="Courier New" w:cs="Courier New"/>
          <w:b w:val="0"/>
          <w:color w:val="000000"/>
        </w:rPr>
        <w:t>опыт</w:t>
      </w:r>
      <w:r w:rsidRPr="00827BA8">
        <w:rPr>
          <w:rFonts w:ascii="Courier New" w:hAnsi="Courier New" w:cs="Courier New"/>
          <w:color w:val="000000"/>
        </w:rPr>
        <w:t> художественно-творческой </w:t>
      </w:r>
      <w:r w:rsidRPr="00827BA8">
        <w:rPr>
          <w:rStyle w:val="a4"/>
          <w:rFonts w:ascii="Courier New" w:hAnsi="Courier New" w:cs="Courier New"/>
          <w:b w:val="0"/>
          <w:color w:val="000000"/>
        </w:rPr>
        <w:t>деятельности</w:t>
      </w:r>
      <w:r w:rsidRPr="00827BA8">
        <w:rPr>
          <w:rFonts w:ascii="Courier New" w:hAnsi="Courier New" w:cs="Courier New"/>
          <w:color w:val="000000"/>
        </w:rPr>
        <w:t>.</w:t>
      </w:r>
    </w:p>
    <w:p w:rsidR="008F529C" w:rsidRPr="00827BA8" w:rsidRDefault="008F529C" w:rsidP="00827B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rFonts w:ascii="Courier New" w:hAnsi="Courier New" w:cs="Courier New"/>
          <w:b w:val="0"/>
          <w:color w:val="000000"/>
        </w:rPr>
      </w:pPr>
      <w:r w:rsidRPr="00827BA8">
        <w:rPr>
          <w:rFonts w:ascii="Courier New" w:hAnsi="Courier New" w:cs="Courier New"/>
          <w:color w:val="000000"/>
        </w:rPr>
        <w:t>Формирование общей культуры личности происходит в процессе художественно-эстетической деятельности.</w:t>
      </w:r>
      <w:r w:rsidRPr="00827BA8">
        <w:rPr>
          <w:rFonts w:ascii="Courier New" w:hAnsi="Courier New" w:cs="Courier New"/>
          <w:color w:val="000000"/>
        </w:rPr>
        <w:br/>
      </w:r>
      <w:r w:rsidRPr="00827BA8">
        <w:rPr>
          <w:rStyle w:val="a4"/>
          <w:rFonts w:ascii="Courier New" w:hAnsi="Courier New" w:cs="Courier New"/>
          <w:b w:val="0"/>
          <w:color w:val="000000"/>
        </w:rPr>
        <w:t>Художественно-эстетическая деятельность</w:t>
      </w:r>
      <w:r w:rsidRPr="00827BA8">
        <w:rPr>
          <w:rFonts w:ascii="Courier New" w:hAnsi="Courier New" w:cs="Courier New"/>
          <w:color w:val="000000"/>
        </w:rPr>
        <w:t> – деятельность, возникающая у ребенка под </w:t>
      </w:r>
      <w:r w:rsidRPr="00827BA8">
        <w:rPr>
          <w:rStyle w:val="a4"/>
          <w:rFonts w:ascii="Courier New" w:hAnsi="Courier New" w:cs="Courier New"/>
          <w:b w:val="0"/>
          <w:color w:val="000000"/>
        </w:rPr>
        <w:t>влиянием литературного, музыкального произведения или произведения изобразительного искусства.</w:t>
      </w:r>
    </w:p>
    <w:p w:rsidR="00827BA8" w:rsidRPr="00827BA8" w:rsidRDefault="00827BA8" w:rsidP="00827B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rFonts w:ascii="Courier New" w:hAnsi="Courier New" w:cs="Courier New"/>
          <w:b w:val="0"/>
          <w:color w:val="000000"/>
        </w:rPr>
      </w:pPr>
      <w:r w:rsidRPr="00827BA8">
        <w:rPr>
          <w:rStyle w:val="a4"/>
          <w:rFonts w:ascii="Courier New" w:hAnsi="Courier New" w:cs="Courier New"/>
          <w:b w:val="0"/>
          <w:color w:val="000000"/>
        </w:rPr>
        <w:t xml:space="preserve">В связи с обновлением содержания образования, меняются и формы проведения непосредственно – образовательной деятельности. На первое место выходит </w:t>
      </w:r>
      <w:proofErr w:type="spellStart"/>
      <w:r w:rsidRPr="00827BA8">
        <w:rPr>
          <w:rStyle w:val="a4"/>
          <w:rFonts w:ascii="Courier New" w:hAnsi="Courier New" w:cs="Courier New"/>
          <w:b w:val="0"/>
          <w:color w:val="000000"/>
        </w:rPr>
        <w:t>деятельностный</w:t>
      </w:r>
      <w:proofErr w:type="spellEnd"/>
      <w:r w:rsidRPr="00827BA8">
        <w:rPr>
          <w:rStyle w:val="a4"/>
          <w:rFonts w:ascii="Courier New" w:hAnsi="Courier New" w:cs="Courier New"/>
          <w:b w:val="0"/>
          <w:color w:val="000000"/>
        </w:rPr>
        <w:t xml:space="preserve"> подход, в рамках которого ребенок получает новые знания, приобретает опыт в ходе деятельности (детские виды деятельности).</w:t>
      </w:r>
    </w:p>
    <w:p w:rsidR="00827BA8" w:rsidRDefault="00827BA8" w:rsidP="009F6BA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rFonts w:ascii="Courier New" w:hAnsi="Courier New" w:cs="Courier New"/>
          <w:b w:val="0"/>
          <w:color w:val="000000"/>
        </w:rPr>
      </w:pPr>
      <w:r w:rsidRPr="00827BA8">
        <w:rPr>
          <w:rStyle w:val="a4"/>
          <w:rFonts w:ascii="Courier New" w:hAnsi="Courier New" w:cs="Courier New"/>
          <w:b w:val="0"/>
          <w:color w:val="000000"/>
        </w:rPr>
        <w:t>В нашей брошюре, мы бы хотели представить самые актуальные, на наш взгляд, формы работы с дошкольниками по художественно – эстетическому развитию дошкольников.</w:t>
      </w:r>
      <w:r w:rsidR="009F6BAE">
        <w:rPr>
          <w:rStyle w:val="a4"/>
          <w:rFonts w:ascii="Courier New" w:hAnsi="Courier New" w:cs="Courier New"/>
          <w:b w:val="0"/>
          <w:color w:val="000000"/>
        </w:rPr>
        <w:t xml:space="preserve">  Также в конце каждого раздела представлены ссылки на источник информации, перейдя по которой Вы сможете подробнее ознакомиться с передовым педагогическим опытом.</w:t>
      </w:r>
    </w:p>
    <w:p w:rsidR="00827BA8" w:rsidRDefault="00827BA8" w:rsidP="00827B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rFonts w:ascii="Courier New" w:hAnsi="Courier New" w:cs="Courier New"/>
          <w:b w:val="0"/>
          <w:color w:val="000000"/>
        </w:rPr>
      </w:pPr>
    </w:p>
    <w:p w:rsidR="00827BA8" w:rsidRDefault="00827BA8" w:rsidP="00827BA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Style w:val="a4"/>
          <w:rFonts w:ascii="Courier New" w:hAnsi="Courier New" w:cs="Courier New"/>
          <w:color w:val="000000"/>
        </w:rPr>
      </w:pPr>
      <w:r w:rsidRPr="00827BA8">
        <w:rPr>
          <w:rStyle w:val="a4"/>
          <w:rFonts w:ascii="Courier New" w:hAnsi="Courier New" w:cs="Courier New"/>
          <w:color w:val="000000"/>
        </w:rPr>
        <w:t>Коллективное творческое дело</w:t>
      </w:r>
    </w:p>
    <w:p w:rsidR="00827BA8" w:rsidRPr="00827BA8" w:rsidRDefault="00827BA8" w:rsidP="00827BA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Courier New" w:hAnsi="Courier New" w:cs="Courier New"/>
          <w:color w:val="000000"/>
        </w:rPr>
      </w:pPr>
    </w:p>
    <w:p w:rsidR="00827BA8" w:rsidRPr="00827BA8" w:rsidRDefault="00827BA8" w:rsidP="00827BA8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827BA8">
        <w:rPr>
          <w:rStyle w:val="c2"/>
          <w:rFonts w:ascii="Courier New" w:hAnsi="Courier New" w:cs="Courier New"/>
          <w:color w:val="000000"/>
        </w:rPr>
        <w:t>Коллективное творческое дело — это уникальное и в то же время естественное социальное и педагогическое явление, которое может быть положено в основу всей деятельности коллектива. Поэтому оно дело жизненно важное, общественно необходимое. Оно — коллективное, потому что планируется, готовится, совершается и обсуждается совместно воспитанниками и воспитателями как младшими и старшими товарищами по общей жизненно-практической заботе. Оно — творческое, потому что планируется, готовится и обсуждается каждый раз в новом варианте, в результате поиска лучших способов, средств решения определенных жизненно важных задач.</w:t>
      </w:r>
    </w:p>
    <w:p w:rsidR="00827BA8" w:rsidRPr="00827BA8" w:rsidRDefault="00827BA8" w:rsidP="00827B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827BA8">
        <w:rPr>
          <w:rStyle w:val="c2"/>
          <w:rFonts w:ascii="Courier New" w:hAnsi="Courier New" w:cs="Courier New"/>
          <w:color w:val="000000"/>
        </w:rPr>
        <w:t>        Коллективная форма организации дает возможность каждому ребѐнку формировать умения и навыки работать вместе, строить общение, развивает привычку к взаимопомощи. Коллективные работы с детьми создаются (начиная с младшего дошкольного возраста) по рисованию, лепке, аппликации, по одному виду или двум-трём видам на одном занятии (лепка и аппликация, аппликация и рисование, аппликация и художественный труд)</w:t>
      </w:r>
      <w:proofErr w:type="gramStart"/>
      <w:r w:rsidRPr="00827BA8">
        <w:rPr>
          <w:rStyle w:val="c2"/>
          <w:rFonts w:ascii="Courier New" w:hAnsi="Courier New" w:cs="Courier New"/>
          <w:color w:val="000000"/>
        </w:rPr>
        <w:t xml:space="preserve"> .</w:t>
      </w:r>
      <w:proofErr w:type="gramEnd"/>
    </w:p>
    <w:p w:rsidR="00827BA8" w:rsidRPr="00827BA8" w:rsidRDefault="00827BA8" w:rsidP="00827B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827BA8">
        <w:rPr>
          <w:rStyle w:val="c2"/>
          <w:rFonts w:ascii="Courier New" w:hAnsi="Courier New" w:cs="Courier New"/>
          <w:color w:val="000000"/>
        </w:rPr>
        <w:t>         Решая проблему развития коллективного творчества, педагог должен основываться на следующих принципах:</w:t>
      </w:r>
    </w:p>
    <w:p w:rsidR="00827BA8" w:rsidRPr="00827BA8" w:rsidRDefault="00827BA8" w:rsidP="00827B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827BA8">
        <w:rPr>
          <w:rStyle w:val="c2"/>
          <w:rFonts w:ascii="Courier New" w:hAnsi="Courier New" w:cs="Courier New"/>
          <w:color w:val="000000"/>
        </w:rPr>
        <w:t>1.Творческая реализация каждого воспитанника как условие развития коллективного сотворчества;</w:t>
      </w:r>
    </w:p>
    <w:p w:rsidR="00827BA8" w:rsidRPr="00827BA8" w:rsidRDefault="00827BA8" w:rsidP="00827B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827BA8">
        <w:rPr>
          <w:rStyle w:val="c2"/>
          <w:rFonts w:ascii="Courier New" w:hAnsi="Courier New" w:cs="Courier New"/>
          <w:color w:val="000000"/>
        </w:rPr>
        <w:t>2.Учет индивидуальных особенностей детей при определении ролевого места в коллективном взаимодействии;</w:t>
      </w:r>
    </w:p>
    <w:p w:rsidR="00827BA8" w:rsidRPr="00827BA8" w:rsidRDefault="00827BA8" w:rsidP="00827B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827BA8">
        <w:rPr>
          <w:rStyle w:val="c2"/>
          <w:rFonts w:ascii="Courier New" w:hAnsi="Courier New" w:cs="Courier New"/>
          <w:color w:val="000000"/>
        </w:rPr>
        <w:t>3.Управленческая режиссура в постановлении процесса коллективной деятельности;</w:t>
      </w:r>
    </w:p>
    <w:p w:rsidR="00827BA8" w:rsidRPr="00827BA8" w:rsidRDefault="00827BA8" w:rsidP="00827BA8">
      <w:pPr>
        <w:pStyle w:val="c4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827BA8">
        <w:rPr>
          <w:rStyle w:val="c2"/>
          <w:rFonts w:ascii="Courier New" w:hAnsi="Courier New" w:cs="Courier New"/>
          <w:color w:val="000000"/>
        </w:rPr>
        <w:t>4.Комфортность пребывания ребенка в коллективе сверстников.</w:t>
      </w:r>
    </w:p>
    <w:p w:rsidR="00827BA8" w:rsidRPr="00827BA8" w:rsidRDefault="00827BA8" w:rsidP="00827BA8">
      <w:pPr>
        <w:pStyle w:val="c7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827BA8">
        <w:rPr>
          <w:rStyle w:val="c0"/>
          <w:rFonts w:ascii="Courier New" w:hAnsi="Courier New" w:cs="Courier New"/>
          <w:b/>
          <w:bCs/>
          <w:color w:val="000000"/>
        </w:rPr>
        <w:t>         </w:t>
      </w:r>
      <w:r w:rsidRPr="00827BA8">
        <w:rPr>
          <w:rStyle w:val="c3"/>
          <w:rFonts w:ascii="Courier New" w:hAnsi="Courier New" w:cs="Courier New"/>
          <w:color w:val="000000"/>
        </w:rPr>
        <w:t>В процессе выполнения коллективных работ вырабатываются следующие умения:</w:t>
      </w:r>
    </w:p>
    <w:p w:rsidR="00827BA8" w:rsidRPr="00827BA8" w:rsidRDefault="00827BA8" w:rsidP="00827BA8">
      <w:pPr>
        <w:pStyle w:val="c7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827BA8">
        <w:rPr>
          <w:rStyle w:val="c3"/>
          <w:rFonts w:ascii="Courier New" w:hAnsi="Courier New" w:cs="Courier New"/>
          <w:color w:val="000000"/>
        </w:rPr>
        <w:t>- договариваться о совместной работе, ее содержании;</w:t>
      </w:r>
    </w:p>
    <w:p w:rsidR="00827BA8" w:rsidRPr="00827BA8" w:rsidRDefault="00827BA8" w:rsidP="00827BA8">
      <w:pPr>
        <w:pStyle w:val="c7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827BA8">
        <w:rPr>
          <w:rStyle w:val="c3"/>
          <w:rFonts w:ascii="Courier New" w:hAnsi="Courier New" w:cs="Courier New"/>
          <w:color w:val="000000"/>
        </w:rPr>
        <w:t>- обсуждать интересные варианты замыслов и принимать наилучшие решения,</w:t>
      </w:r>
    </w:p>
    <w:p w:rsidR="00827BA8" w:rsidRPr="00827BA8" w:rsidRDefault="00827BA8" w:rsidP="00827BA8">
      <w:pPr>
        <w:pStyle w:val="c7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827BA8">
        <w:rPr>
          <w:rStyle w:val="c3"/>
          <w:rFonts w:ascii="Courier New" w:hAnsi="Courier New" w:cs="Courier New"/>
          <w:color w:val="000000"/>
        </w:rPr>
        <w:t>- работать вместе, уступать друг другу, помогать, подсказывать, учиться критиковать и вырабатывать навыки делового сотрудничества;</w:t>
      </w:r>
    </w:p>
    <w:p w:rsidR="00827BA8" w:rsidRPr="00827BA8" w:rsidRDefault="00827BA8" w:rsidP="00827BA8">
      <w:pPr>
        <w:pStyle w:val="c7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827BA8">
        <w:rPr>
          <w:rStyle w:val="c3"/>
          <w:rFonts w:ascii="Courier New" w:hAnsi="Courier New" w:cs="Courier New"/>
          <w:color w:val="000000"/>
        </w:rPr>
        <w:t>- планировать свою работу, определять ее последовательность, содержание, композицию, дополнения, рациональное размещение материалов и оборудования;</w:t>
      </w:r>
    </w:p>
    <w:p w:rsidR="00827BA8" w:rsidRPr="00827BA8" w:rsidRDefault="00827BA8" w:rsidP="00827BA8">
      <w:pPr>
        <w:pStyle w:val="c7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827BA8">
        <w:rPr>
          <w:rStyle w:val="c3"/>
          <w:rFonts w:ascii="Courier New" w:hAnsi="Courier New" w:cs="Courier New"/>
          <w:color w:val="000000"/>
        </w:rPr>
        <w:t>- оценивать, быть внимательным, радоваться успехам своим и товарищей при создании коллективных работ.</w:t>
      </w:r>
      <w:r w:rsidRPr="00827BA8">
        <w:rPr>
          <w:rStyle w:val="c0"/>
          <w:rFonts w:ascii="Courier New" w:hAnsi="Courier New" w:cs="Courier New"/>
          <w:b/>
          <w:bCs/>
          <w:color w:val="000000"/>
        </w:rPr>
        <w:t> </w:t>
      </w:r>
    </w:p>
    <w:p w:rsidR="00827BA8" w:rsidRPr="00827BA8" w:rsidRDefault="00827BA8" w:rsidP="00827BA8">
      <w:pPr>
        <w:pStyle w:val="c7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827BA8">
        <w:rPr>
          <w:rStyle w:val="c3"/>
          <w:rFonts w:ascii="Courier New" w:hAnsi="Courier New" w:cs="Courier New"/>
          <w:color w:val="000000"/>
        </w:rPr>
        <w:t xml:space="preserve">         Все коллективные работы должны иметь целевое назначение. </w:t>
      </w:r>
      <w:proofErr w:type="gramStart"/>
      <w:r w:rsidRPr="00827BA8">
        <w:rPr>
          <w:rStyle w:val="c3"/>
          <w:rFonts w:ascii="Courier New" w:hAnsi="Courier New" w:cs="Courier New"/>
          <w:color w:val="000000"/>
        </w:rPr>
        <w:t>Воспитатель подводит детей к тому, чтобы вместе создать картину, сделать украшение к празднику, украсить группу, коридор, зал, выполнить панно для досуга, ко дню рождения ребенка, декорации к играм, спектаклям, книжку в подарок, проиллюстрировать сказки, стихотворения, кадры из мультфильмов.</w:t>
      </w:r>
      <w:proofErr w:type="gramEnd"/>
      <w:r w:rsidRPr="00827BA8">
        <w:rPr>
          <w:rStyle w:val="c3"/>
          <w:rFonts w:ascii="Courier New" w:hAnsi="Courier New" w:cs="Courier New"/>
          <w:color w:val="000000"/>
        </w:rPr>
        <w:t xml:space="preserve"> При этом оценивается не только общий результат, но и вклад каждого ребенка в коллективную работу.</w:t>
      </w:r>
    </w:p>
    <w:p w:rsidR="00827BA8" w:rsidRPr="00827BA8" w:rsidRDefault="00827BA8" w:rsidP="00827BA8">
      <w:pPr>
        <w:pStyle w:val="c7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827BA8">
        <w:rPr>
          <w:rFonts w:ascii="Courier New" w:hAnsi="Courier New" w:cs="Courier New"/>
          <w:color w:val="000000"/>
          <w:sz w:val="22"/>
          <w:szCs w:val="22"/>
        </w:rPr>
        <w:t>          </w:t>
      </w:r>
      <w:r w:rsidRPr="00827BA8">
        <w:rPr>
          <w:rStyle w:val="c3"/>
          <w:rFonts w:ascii="Courier New" w:hAnsi="Courier New" w:cs="Courier New"/>
          <w:color w:val="000000"/>
        </w:rPr>
        <w:t>В организации коллективных видов деятельности выделены три основные формы</w:t>
      </w:r>
      <w:proofErr w:type="gramStart"/>
      <w:r w:rsidRPr="00827BA8">
        <w:rPr>
          <w:rStyle w:val="c3"/>
          <w:rFonts w:ascii="Courier New" w:hAnsi="Courier New" w:cs="Courier New"/>
          <w:color w:val="000000"/>
        </w:rPr>
        <w:t xml:space="preserve"> .</w:t>
      </w:r>
      <w:proofErr w:type="gramEnd"/>
    </w:p>
    <w:p w:rsidR="009F6BAE" w:rsidRDefault="009F6BAE" w:rsidP="00827BA8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rFonts w:ascii="Courier New" w:hAnsi="Courier New" w:cs="Courier New"/>
          <w:b/>
          <w:bCs/>
          <w:color w:val="000000"/>
        </w:rPr>
      </w:pPr>
    </w:p>
    <w:p w:rsidR="00827BA8" w:rsidRPr="00827BA8" w:rsidRDefault="00827BA8" w:rsidP="00827BA8">
      <w:pPr>
        <w:pStyle w:val="c7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827BA8">
        <w:rPr>
          <w:rStyle w:val="c0"/>
          <w:rFonts w:ascii="Courier New" w:hAnsi="Courier New" w:cs="Courier New"/>
          <w:b/>
          <w:bCs/>
          <w:color w:val="000000"/>
        </w:rPr>
        <w:t>1. Совместно - индивидуальная.</w:t>
      </w:r>
    </w:p>
    <w:p w:rsidR="00827BA8" w:rsidRPr="00827BA8" w:rsidRDefault="00827BA8" w:rsidP="00827BA8">
      <w:pPr>
        <w:pStyle w:val="c7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827BA8">
        <w:rPr>
          <w:rStyle w:val="c3"/>
          <w:rFonts w:ascii="Courier New" w:hAnsi="Courier New" w:cs="Courier New"/>
          <w:color w:val="000000"/>
        </w:rPr>
        <w:t xml:space="preserve">Дети </w:t>
      </w:r>
      <w:proofErr w:type="gramStart"/>
      <w:r w:rsidRPr="00827BA8">
        <w:rPr>
          <w:rStyle w:val="c3"/>
          <w:rFonts w:ascii="Courier New" w:hAnsi="Courier New" w:cs="Courier New"/>
          <w:color w:val="000000"/>
        </w:rPr>
        <w:t>работают индивидуально по единому замыслу и только на завершающем этапе деятельность становится</w:t>
      </w:r>
      <w:proofErr w:type="gramEnd"/>
      <w:r w:rsidRPr="00827BA8">
        <w:rPr>
          <w:rStyle w:val="c3"/>
          <w:rFonts w:ascii="Courier New" w:hAnsi="Courier New" w:cs="Courier New"/>
          <w:color w:val="000000"/>
        </w:rPr>
        <w:t xml:space="preserve"> частью общей композиции. Работа организуется так, что композиция коллективной работы продумывается заранее, выбирается цвет, размер, расположение; выбирается материал и техника для фона и деталей</w:t>
      </w:r>
      <w:proofErr w:type="gramStart"/>
      <w:r w:rsidRPr="00827BA8">
        <w:rPr>
          <w:rStyle w:val="c3"/>
          <w:rFonts w:ascii="Courier New" w:hAnsi="Courier New" w:cs="Courier New"/>
          <w:color w:val="000000"/>
        </w:rPr>
        <w:t xml:space="preserve"> ;</w:t>
      </w:r>
      <w:proofErr w:type="gramEnd"/>
      <w:r w:rsidRPr="00827BA8">
        <w:rPr>
          <w:rStyle w:val="c3"/>
          <w:rFonts w:ascii="Courier New" w:hAnsi="Courier New" w:cs="Courier New"/>
          <w:color w:val="000000"/>
        </w:rPr>
        <w:t xml:space="preserve"> продумывается процесс выполнения коллективной композиции, монтаж.</w:t>
      </w:r>
    </w:p>
    <w:p w:rsidR="00827BA8" w:rsidRPr="00827BA8" w:rsidRDefault="00827BA8" w:rsidP="00827BA8">
      <w:pPr>
        <w:pStyle w:val="c7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827BA8">
        <w:rPr>
          <w:rStyle w:val="c3"/>
          <w:rFonts w:ascii="Courier New" w:hAnsi="Courier New" w:cs="Courier New"/>
          <w:color w:val="000000"/>
        </w:rPr>
        <w:t>Расположение элементов на фоне может быть свободным, на одной линии, организованное расположение и мозаика.</w:t>
      </w:r>
    </w:p>
    <w:p w:rsidR="009F6BAE" w:rsidRDefault="009F6BAE" w:rsidP="00827BA8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rFonts w:ascii="Courier New" w:hAnsi="Courier New" w:cs="Courier New"/>
          <w:b/>
          <w:bCs/>
          <w:color w:val="000000"/>
        </w:rPr>
      </w:pPr>
    </w:p>
    <w:p w:rsidR="00827BA8" w:rsidRPr="00827BA8" w:rsidRDefault="00827BA8" w:rsidP="00827BA8">
      <w:pPr>
        <w:pStyle w:val="c7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827BA8">
        <w:rPr>
          <w:rStyle w:val="c0"/>
          <w:rFonts w:ascii="Courier New" w:hAnsi="Courier New" w:cs="Courier New"/>
          <w:b/>
          <w:bCs/>
          <w:color w:val="000000"/>
        </w:rPr>
        <w:t>2. Совместно - последовательная</w:t>
      </w:r>
      <w:r w:rsidRPr="00827BA8">
        <w:rPr>
          <w:rStyle w:val="c3"/>
          <w:rFonts w:ascii="Courier New" w:hAnsi="Courier New" w:cs="Courier New"/>
          <w:color w:val="000000"/>
        </w:rPr>
        <w:t>.</w:t>
      </w:r>
    </w:p>
    <w:p w:rsidR="00827BA8" w:rsidRPr="00827BA8" w:rsidRDefault="00827BA8" w:rsidP="00827BA8">
      <w:pPr>
        <w:pStyle w:val="c7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827BA8">
        <w:rPr>
          <w:rStyle w:val="c3"/>
          <w:rFonts w:ascii="Courier New" w:hAnsi="Courier New" w:cs="Courier New"/>
          <w:color w:val="000000"/>
        </w:rPr>
        <w:t xml:space="preserve">Работа одного ребенка взаимосвязана с предыдущим и последующим ребенком. Дети работают индивидуально над элементом, а потом следует последовательная </w:t>
      </w:r>
      <w:proofErr w:type="gramStart"/>
      <w:r w:rsidRPr="00827BA8">
        <w:rPr>
          <w:rStyle w:val="c3"/>
          <w:rFonts w:ascii="Courier New" w:hAnsi="Courier New" w:cs="Courier New"/>
          <w:color w:val="000000"/>
        </w:rPr>
        <w:t>работа</w:t>
      </w:r>
      <w:proofErr w:type="gramEnd"/>
      <w:r w:rsidRPr="00827BA8">
        <w:rPr>
          <w:rStyle w:val="c3"/>
          <w:rFonts w:ascii="Courier New" w:hAnsi="Courier New" w:cs="Courier New"/>
          <w:color w:val="000000"/>
        </w:rPr>
        <w:t xml:space="preserve"> связанная со сборкой.</w:t>
      </w:r>
    </w:p>
    <w:p w:rsidR="009F6BAE" w:rsidRDefault="009F6BAE" w:rsidP="00827BA8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rFonts w:ascii="Courier New" w:hAnsi="Courier New" w:cs="Courier New"/>
          <w:b/>
          <w:bCs/>
          <w:color w:val="000000"/>
        </w:rPr>
      </w:pPr>
    </w:p>
    <w:p w:rsidR="00827BA8" w:rsidRPr="00827BA8" w:rsidRDefault="00827BA8" w:rsidP="00827BA8">
      <w:pPr>
        <w:pStyle w:val="c7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827BA8">
        <w:rPr>
          <w:rStyle w:val="c0"/>
          <w:rFonts w:ascii="Courier New" w:hAnsi="Courier New" w:cs="Courier New"/>
          <w:b/>
          <w:bCs/>
          <w:color w:val="000000"/>
        </w:rPr>
        <w:t>3. Совместно — взаимодействующая</w:t>
      </w:r>
      <w:r w:rsidRPr="00827BA8">
        <w:rPr>
          <w:rStyle w:val="c3"/>
          <w:rFonts w:ascii="Courier New" w:hAnsi="Courier New" w:cs="Courier New"/>
          <w:color w:val="000000"/>
        </w:rPr>
        <w:t>.</w:t>
      </w:r>
    </w:p>
    <w:p w:rsidR="00827BA8" w:rsidRPr="00827BA8" w:rsidRDefault="00827BA8" w:rsidP="00827BA8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827BA8">
        <w:rPr>
          <w:rStyle w:val="c3"/>
          <w:rFonts w:ascii="Courier New" w:hAnsi="Courier New" w:cs="Courier New"/>
          <w:color w:val="000000"/>
        </w:rPr>
        <w:t>Коллективный вид деятельности ведется одновременно всеми детьми, согласовывая все действия на каждом этапе. Дети делятся на группы, у которых будут разные задачи по выполнению коллективной работы (фон, герои деревья, дома, цветы, животные)</w:t>
      </w:r>
      <w:proofErr w:type="gramStart"/>
      <w:r w:rsidRPr="00827BA8">
        <w:rPr>
          <w:rStyle w:val="c3"/>
          <w:rFonts w:ascii="Courier New" w:hAnsi="Courier New" w:cs="Courier New"/>
          <w:color w:val="000000"/>
        </w:rPr>
        <w:t xml:space="preserve"> .</w:t>
      </w:r>
      <w:proofErr w:type="gramEnd"/>
    </w:p>
    <w:p w:rsidR="00827BA8" w:rsidRPr="00827BA8" w:rsidRDefault="00827BA8" w:rsidP="00827BA8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827BA8">
        <w:rPr>
          <w:rStyle w:val="c3"/>
          <w:rFonts w:ascii="Courier New" w:hAnsi="Courier New" w:cs="Courier New"/>
          <w:color w:val="000000"/>
        </w:rPr>
        <w:t xml:space="preserve">На занятиях по коллективным видам деятельности используются разные виды искусства: изобразительное и декоративное, музыку, танец, литературу. </w:t>
      </w:r>
      <w:proofErr w:type="spellStart"/>
      <w:r w:rsidRPr="00827BA8">
        <w:rPr>
          <w:rStyle w:val="c3"/>
          <w:rFonts w:ascii="Courier New" w:hAnsi="Courier New" w:cs="Courier New"/>
          <w:color w:val="000000"/>
        </w:rPr>
        <w:t>Интегрированность</w:t>
      </w:r>
      <w:proofErr w:type="spellEnd"/>
      <w:r w:rsidRPr="00827BA8">
        <w:rPr>
          <w:rStyle w:val="c3"/>
          <w:rFonts w:ascii="Courier New" w:hAnsi="Courier New" w:cs="Courier New"/>
          <w:color w:val="000000"/>
        </w:rPr>
        <w:t xml:space="preserve"> дает возможность показывать детям художественный образ разными средствами выразительности, видеть его по- своему, понимать творческие задачи; учиться искать пути в творчестве, создании своего образа.</w:t>
      </w:r>
    </w:p>
    <w:p w:rsidR="005811A3" w:rsidRDefault="00827BA8" w:rsidP="00827BA8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  <w:r w:rsidRPr="00827BA8">
        <w:rPr>
          <w:rStyle w:val="c3"/>
          <w:rFonts w:ascii="Courier New" w:hAnsi="Courier New" w:cs="Courier New"/>
          <w:color w:val="000000"/>
        </w:rPr>
        <w:t>Регулярно используя на занятиях коллективную форму работы, можно получить красивую художественную работу, положительный, эмоциональный настрой детей, воспитателей и желание работать в коллективе</w:t>
      </w:r>
      <w:proofErr w:type="gramStart"/>
      <w:r w:rsidRPr="00827BA8">
        <w:rPr>
          <w:rStyle w:val="c3"/>
          <w:rFonts w:ascii="Courier New" w:hAnsi="Courier New" w:cs="Courier New"/>
          <w:color w:val="000000"/>
        </w:rPr>
        <w:t xml:space="preserve"> .</w:t>
      </w:r>
      <w:proofErr w:type="gramEnd"/>
      <w:r w:rsidRPr="00827BA8">
        <w:rPr>
          <w:rStyle w:val="c3"/>
          <w:rFonts w:ascii="Courier New" w:hAnsi="Courier New" w:cs="Courier New"/>
          <w:color w:val="000000"/>
        </w:rPr>
        <w:t xml:space="preserve"> (Мелехова Е.В.</w:t>
      </w:r>
      <w:r w:rsidRPr="00827BA8">
        <w:rPr>
          <w:rFonts w:ascii="Courier New" w:hAnsi="Courier New" w:cs="Courier New"/>
        </w:rPr>
        <w:t xml:space="preserve"> </w:t>
      </w:r>
    </w:p>
    <w:p w:rsidR="005811A3" w:rsidRDefault="005811A3" w:rsidP="00827BA8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5811A3" w:rsidRDefault="005811A3" w:rsidP="00827BA8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5811A3" w:rsidRDefault="005811A3" w:rsidP="00827BA8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5811A3" w:rsidRDefault="005811A3" w:rsidP="00827BA8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5811A3" w:rsidRDefault="005811A3" w:rsidP="00827BA8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5811A3" w:rsidRDefault="005811A3" w:rsidP="00827BA8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5811A3" w:rsidRDefault="005811A3" w:rsidP="00827BA8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5811A3" w:rsidRDefault="005811A3" w:rsidP="00827BA8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5811A3" w:rsidRDefault="005811A3" w:rsidP="00827BA8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5811A3" w:rsidRDefault="005811A3" w:rsidP="00827BA8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5811A3" w:rsidRDefault="005811A3" w:rsidP="00827BA8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5811A3" w:rsidRDefault="005811A3" w:rsidP="00827BA8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67567E" w:rsidRPr="005811A3" w:rsidRDefault="00EC0742" w:rsidP="005811A3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  <w:color w:val="000000"/>
          <w:sz w:val="16"/>
          <w:szCs w:val="16"/>
        </w:rPr>
      </w:pPr>
      <w:hyperlink r:id="rId7" w:history="1">
        <w:proofErr w:type="gramStart"/>
        <w:r w:rsidR="00827BA8" w:rsidRPr="00827BA8">
          <w:rPr>
            <w:rStyle w:val="a5"/>
            <w:rFonts w:ascii="Courier New" w:hAnsi="Courier New" w:cs="Courier New"/>
            <w:sz w:val="16"/>
            <w:szCs w:val="16"/>
          </w:rPr>
          <w:t>https://nsportal.ru/detskiy-sad/raznoe/2016/02/02/hudozhestvenno-esteticheskoe-razvitie-vospitannikov-doo-v-kollektivnoy</w:t>
        </w:r>
      </w:hyperlink>
      <w:r w:rsidR="00827BA8" w:rsidRPr="00827BA8">
        <w:rPr>
          <w:rStyle w:val="c3"/>
          <w:rFonts w:ascii="Courier New" w:hAnsi="Courier New" w:cs="Courier New"/>
          <w:color w:val="000000"/>
          <w:sz w:val="16"/>
          <w:szCs w:val="16"/>
        </w:rPr>
        <w:t>)</w:t>
      </w:r>
      <w:proofErr w:type="gramEnd"/>
    </w:p>
    <w:p w:rsidR="009F6BAE" w:rsidRDefault="009F6BAE" w:rsidP="0067567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</w:p>
    <w:p w:rsidR="0067567E" w:rsidRPr="0067567E" w:rsidRDefault="0067567E" w:rsidP="0067567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</w:pPr>
      <w:proofErr w:type="spellStart"/>
      <w:r w:rsidRPr="0067567E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Лего-конструирование</w:t>
      </w:r>
      <w:proofErr w:type="spellEnd"/>
    </w:p>
    <w:p w:rsidR="0067567E" w:rsidRDefault="0067567E" w:rsidP="0067567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67567E" w:rsidRPr="0067567E" w:rsidRDefault="0067567E" w:rsidP="006E52EC">
      <w:pPr>
        <w:shd w:val="clear" w:color="auto" w:fill="FFFFFF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Главная задача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легоконструирования</w:t>
      </w:r>
      <w:proofErr w:type="spellEnd"/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– это процесс, в ходе которого дети учатся подбирать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соответствующие детали и выстраивать конструкции. Дети увлекаются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конструированием, тем самым у них развивается фантазия и </w:t>
      </w:r>
      <w:proofErr w:type="spellStart"/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воображение</w:t>
      </w:r>
      <w:proofErr w:type="gramStart"/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,а</w:t>
      </w:r>
      <w:proofErr w:type="gramEnd"/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ктивное</w:t>
      </w:r>
      <w:proofErr w:type="spellEnd"/>
      <w:r w:rsidR="006E52E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тремление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созидательной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деятельности,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желание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экспериментировать, изобретать. Такая деятельность помогает развивать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восприятие цвета, формы. Именно эти факторы являются основой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интеллектуального развития и показателем готовности ребенка к школе.</w:t>
      </w:r>
    </w:p>
    <w:p w:rsidR="0067567E" w:rsidRPr="0067567E" w:rsidRDefault="0067567E" w:rsidP="006E52EC">
      <w:pPr>
        <w:shd w:val="clear" w:color="auto" w:fill="FFFFFF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Художественно-эстетическое направление образовательной деятельности в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Лего-конструировании</w:t>
      </w:r>
      <w:proofErr w:type="spellEnd"/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осуществляется при оформлении и преобразовании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уже готовых моделей, в которых можно использовать не только конструктор,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но и бумагу, карандаши, бросовый материал для создания целостного образа</w:t>
      </w:r>
    </w:p>
    <w:p w:rsidR="0067567E" w:rsidRPr="0067567E" w:rsidRDefault="0067567E" w:rsidP="006E52E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произведения. Успешность художественно-эстетической деятельности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определяется увлеченностью и способностью детей свободно использовать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приобретенные знания, умения и навыки в самом процессе деятельности и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находить оригинальные решения поставленных задач. У детей постоянно</w:t>
      </w:r>
    </w:p>
    <w:p w:rsidR="0067567E" w:rsidRPr="0067567E" w:rsidRDefault="0067567E" w:rsidP="006E52EC">
      <w:pPr>
        <w:shd w:val="clear" w:color="auto" w:fill="FFFFFF"/>
        <w:spacing w:after="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развивается творческое, гибкое мышление, фантазия и воображение. Таким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образом, в настоящее время </w:t>
      </w:r>
      <w:proofErr w:type="spellStart"/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Легоконструирование</w:t>
      </w:r>
      <w:proofErr w:type="spellEnd"/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не только реализует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традиционно присущие ему функции, но и рассматривается в качестве</w:t>
      </w:r>
    </w:p>
    <w:p w:rsidR="0067567E" w:rsidRPr="0067567E" w:rsidRDefault="0067567E" w:rsidP="006E52E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уникального средства художественно-эстетического развития детей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дошкольного возраста.</w:t>
      </w:r>
    </w:p>
    <w:p w:rsidR="0067567E" w:rsidRPr="0067567E" w:rsidRDefault="0067567E" w:rsidP="006E52EC">
      <w:pPr>
        <w:shd w:val="clear" w:color="auto" w:fill="FFFFFF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Легоконструирование</w:t>
      </w:r>
      <w:proofErr w:type="spellEnd"/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является:</w:t>
      </w:r>
    </w:p>
    <w:p w:rsidR="0067567E" w:rsidRPr="0067567E" w:rsidRDefault="0067567E" w:rsidP="006E52E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sym w:font="Symbol" w:char="F0B7"/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великолепным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средством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для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дошкольников,</w:t>
      </w:r>
    </w:p>
    <w:p w:rsidR="0067567E" w:rsidRPr="0067567E" w:rsidRDefault="0067567E" w:rsidP="006E52E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sym w:font="Symbol" w:char="F0B7"/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позволяет педагогу сочетать образование, воспитание и развитие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дошкольников в режиме игры (учиться и обучаться в игре);</w:t>
      </w:r>
    </w:p>
    <w:p w:rsidR="0067567E" w:rsidRPr="0067567E" w:rsidRDefault="0067567E" w:rsidP="006E52E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sym w:font="Symbol" w:char="F0B7"/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позволяет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воспитаннику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проявлять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самостоятельность в разных видах деятельности – игре, общении,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конструировании и др.</w:t>
      </w:r>
    </w:p>
    <w:p w:rsidR="0067567E" w:rsidRPr="0067567E" w:rsidRDefault="0067567E" w:rsidP="006E52E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sym w:font="Symbol" w:char="F0B7"/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объединяют игру с </w:t>
      </w:r>
      <w:proofErr w:type="gramStart"/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исследовательской</w:t>
      </w:r>
      <w:proofErr w:type="gramEnd"/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и экспериментальной</w:t>
      </w:r>
    </w:p>
    <w:p w:rsidR="0067567E" w:rsidRPr="0067567E" w:rsidRDefault="0067567E" w:rsidP="006E52EC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деятельностью,</w:t>
      </w:r>
    </w:p>
    <w:p w:rsidR="005811A3" w:rsidRDefault="0067567E" w:rsidP="006E52EC">
      <w:pPr>
        <w:shd w:val="clear" w:color="auto" w:fill="FFFFFF"/>
        <w:spacing w:after="0" w:line="240" w:lineRule="auto"/>
        <w:jc w:val="both"/>
      </w:pP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sym w:font="Symbol" w:char="F0B7"/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предоставляют ребенку возможность экспериментировать и созидать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67567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свой собственный мир, где нет границ.</w:t>
      </w:r>
      <w:r w:rsidRPr="0067567E">
        <w:t xml:space="preserve"> </w:t>
      </w:r>
    </w:p>
    <w:p w:rsidR="005811A3" w:rsidRDefault="005811A3" w:rsidP="006E52EC">
      <w:pPr>
        <w:shd w:val="clear" w:color="auto" w:fill="FFFFFF"/>
        <w:spacing w:after="0" w:line="240" w:lineRule="auto"/>
        <w:jc w:val="both"/>
      </w:pPr>
    </w:p>
    <w:p w:rsidR="005811A3" w:rsidRDefault="005811A3" w:rsidP="006E52EC">
      <w:pPr>
        <w:shd w:val="clear" w:color="auto" w:fill="FFFFFF"/>
        <w:spacing w:after="0" w:line="240" w:lineRule="auto"/>
        <w:jc w:val="both"/>
      </w:pPr>
    </w:p>
    <w:p w:rsidR="005811A3" w:rsidRDefault="005811A3" w:rsidP="006E52EC">
      <w:pPr>
        <w:shd w:val="clear" w:color="auto" w:fill="FFFFFF"/>
        <w:spacing w:after="0" w:line="240" w:lineRule="auto"/>
        <w:jc w:val="both"/>
      </w:pPr>
    </w:p>
    <w:p w:rsidR="005811A3" w:rsidRDefault="005811A3" w:rsidP="006E52EC">
      <w:pPr>
        <w:shd w:val="clear" w:color="auto" w:fill="FFFFFF"/>
        <w:spacing w:after="0" w:line="240" w:lineRule="auto"/>
        <w:jc w:val="both"/>
      </w:pPr>
    </w:p>
    <w:p w:rsidR="005811A3" w:rsidRDefault="005811A3" w:rsidP="006E52EC">
      <w:pPr>
        <w:shd w:val="clear" w:color="auto" w:fill="FFFFFF"/>
        <w:spacing w:after="0" w:line="240" w:lineRule="auto"/>
        <w:jc w:val="both"/>
      </w:pPr>
    </w:p>
    <w:p w:rsidR="005811A3" w:rsidRDefault="005811A3" w:rsidP="006E52EC">
      <w:pPr>
        <w:shd w:val="clear" w:color="auto" w:fill="FFFFFF"/>
        <w:spacing w:after="0" w:line="240" w:lineRule="auto"/>
        <w:jc w:val="both"/>
      </w:pPr>
    </w:p>
    <w:p w:rsidR="005811A3" w:rsidRDefault="005811A3" w:rsidP="006E52EC">
      <w:pPr>
        <w:shd w:val="clear" w:color="auto" w:fill="FFFFFF"/>
        <w:spacing w:after="0" w:line="240" w:lineRule="auto"/>
        <w:jc w:val="both"/>
      </w:pPr>
    </w:p>
    <w:p w:rsidR="006E52EC" w:rsidRDefault="00EC0742" w:rsidP="005811A3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hyperlink r:id="rId8" w:history="1">
        <w:r w:rsidR="005811A3" w:rsidRPr="00A03DDB">
          <w:rPr>
            <w:rStyle w:val="a5"/>
            <w:rFonts w:ascii="Courier New" w:eastAsia="Times New Roman" w:hAnsi="Courier New" w:cs="Courier New"/>
            <w:sz w:val="16"/>
            <w:szCs w:val="16"/>
            <w:lang w:eastAsia="ru-RU"/>
          </w:rPr>
          <w:t>https://docviewer.yandex.ru/view/203370641/?*=%2FBK%2B%2FD%2FUxG8%2BSYuqWi98bTBMEX57InVybCI6InlhLWJyb3dzZXI6Ly80RFQxdVhFUFJySlJYbFVGb2V3cnVPemd0WUQteS1jRGl4aW5vUHdxVG9Cd1J4R3VDTWxxM2NzQVRLaXQ0MFc0Q3M5WC13ZlJvc05xQ3VndERqYzJNYXltUHVCTWpwQWVvNUtMLU0tTU9nUVRDR0pvdVJuQUZOTG1TZGN6WUd5aHBjajZPRnREbUZfNFhYRWp1R1RHeGc9PT9zaWduPVZLNUNiMkhpVkx2ZDVNdzRIMGpadlo0RnJyNUJ6VmU4QTZ5OVdkM2dWYW89IiwidGl0bGUiOiLQmNC30YPQvNGA0YPQtNGLXzIwMTcuZG9jeCIsInVpZCI6IjIwMzM3MDY0MSIsInl1IjoiMzUxMDUwNzkxNTE2MDcxNzc2Iiwibm9pZnJhbWUiOmZhbHNlLCJ0cyI6MTU0NzQ0ODY4MDQ1Mn0%3D&amp;page=1</w:t>
        </w:r>
      </w:hyperlink>
    </w:p>
    <w:p w:rsidR="005811A3" w:rsidRPr="005811A3" w:rsidRDefault="005811A3" w:rsidP="005811A3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6E52EC" w:rsidRDefault="006E52EC" w:rsidP="00827BA8">
      <w:pPr>
        <w:spacing w:after="0"/>
        <w:rPr>
          <w:rFonts w:ascii="Courier New" w:hAnsi="Courier New" w:cs="Courier New"/>
        </w:rPr>
      </w:pPr>
    </w:p>
    <w:p w:rsidR="006E52EC" w:rsidRDefault="006E52EC" w:rsidP="006E52EC">
      <w:pPr>
        <w:spacing w:after="0"/>
        <w:jc w:val="center"/>
        <w:rPr>
          <w:rFonts w:ascii="Courier New" w:hAnsi="Courier New" w:cs="Courier New"/>
          <w:b/>
          <w:sz w:val="24"/>
          <w:szCs w:val="24"/>
        </w:rPr>
      </w:pPr>
      <w:r w:rsidRPr="006E52EC">
        <w:rPr>
          <w:rFonts w:ascii="Courier New" w:hAnsi="Courier New" w:cs="Courier New"/>
          <w:b/>
          <w:sz w:val="24"/>
          <w:szCs w:val="24"/>
        </w:rPr>
        <w:t>Виртуальная экскурсия</w:t>
      </w:r>
    </w:p>
    <w:p w:rsidR="005811A3" w:rsidRPr="005811A3" w:rsidRDefault="006E52EC" w:rsidP="005811A3">
      <w:pPr>
        <w:spacing w:after="0"/>
        <w:ind w:firstLine="708"/>
        <w:jc w:val="both"/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</w:pPr>
      <w:r w:rsidRPr="005811A3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Виртуальная экскурсия представляет собой организационную форму обучения, позволяющую дистанционно наблюдать реально существующие объекты (музеи, парки, улицы городов, животных, растения и пр.) с целью познавател</w:t>
      </w:r>
      <w:r w:rsidR="005811A3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ьного и духовного обогащения</w:t>
      </w:r>
      <w:r w:rsidRPr="005811A3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. </w:t>
      </w:r>
    </w:p>
    <w:p w:rsidR="005811A3" w:rsidRPr="005811A3" w:rsidRDefault="005811A3" w:rsidP="005811A3">
      <w:pPr>
        <w:spacing w:after="0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5811A3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Виртуальная экскурсия имеет ряд преимуществ перед традиционными экскурсиями. У них нет границ, и им не мешают погодные условия, не покидая детского сада посетить большое количество музеев мира, погулять по Красной площади, заглянуть в музей паровозов, на шоколадную фабрику, побывать на международной космической станции и в сказочных владениях Деда Мороза. </w:t>
      </w:r>
    </w:p>
    <w:p w:rsidR="005811A3" w:rsidRPr="005811A3" w:rsidRDefault="005811A3" w:rsidP="005811A3">
      <w:pPr>
        <w:shd w:val="clear" w:color="auto" w:fill="FFFFFF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 форме и содержанию виртуальные экскурсии могут быть нескольких видов:</w:t>
      </w:r>
    </w:p>
    <w:p w:rsidR="005811A3" w:rsidRPr="005811A3" w:rsidRDefault="005811A3" w:rsidP="005811A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фотопутешествие</w:t>
      </w:r>
      <w:proofErr w:type="spellEnd"/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(знакомство с объектами и явлениями природы вместе с каким-либо героем). Оформляются в виде электронных презентаций и слайд-шоу; </w:t>
      </w:r>
    </w:p>
    <w:p w:rsidR="005811A3" w:rsidRPr="005811A3" w:rsidRDefault="005811A3" w:rsidP="005811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видеоэкскурсия</w:t>
      </w:r>
      <w:proofErr w:type="spellEnd"/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, комментариями к </w:t>
      </w:r>
      <w:proofErr w:type="gramStart"/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которой</w:t>
      </w:r>
      <w:proofErr w:type="gramEnd"/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, служат рассказы детей или экскурсовода. Это могут быть видеозаписи семейного путешествия или видеоролики, размещенные на сайтах реальных музеев и в глобальной сети Интернет.</w:t>
      </w:r>
    </w:p>
    <w:p w:rsidR="005811A3" w:rsidRDefault="005811A3" w:rsidP="005811A3">
      <w:pPr>
        <w:shd w:val="clear" w:color="auto" w:fill="FFFFFF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 основе подготовки виртуальной экскурсии лежит определенный алгоритм действий, позволяющий педагогам добиться успешного результата. Наиболее важные «шаги» при создании виртуальной экскурсии – это:</w:t>
      </w:r>
    </w:p>
    <w:p w:rsidR="005811A3" w:rsidRDefault="005811A3" w:rsidP="005811A3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sym w:font="Symbol" w:char="F0BE"/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определение цели и задач; </w:t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sym w:font="Symbol" w:char="F0BE"/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выбор темы; </w:t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sym w:font="Symbol" w:char="F0BE"/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определение источников экскурсионного материала; </w:t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sym w:font="Symbol" w:char="F0BE"/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отбор и изучение экскурсионных объектов; </w:t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sym w:font="Symbol" w:char="F0BE"/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сканирование фотографий или других иллюстраций, а также видеоматериалов, необходимых для представления проекта, </w:t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sym w:font="Symbol" w:char="F0BE"/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подготовка текста экскурсии; </w:t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sym w:font="Symbol" w:char="F0BE"/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составление плана ведения виртуальной экскурсии; </w:t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sym w:font="Symbol" w:char="F0BE"/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показ экскурсии.</w:t>
      </w:r>
    </w:p>
    <w:p w:rsidR="005811A3" w:rsidRPr="005811A3" w:rsidRDefault="005811A3" w:rsidP="005811A3">
      <w:pPr>
        <w:shd w:val="clear" w:color="auto" w:fill="FFFFFF"/>
        <w:spacing w:after="0" w:line="24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Составленный в соответствии с этими требованиями те</w:t>
      </w:r>
      <w:proofErr w:type="gramStart"/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кст пр</w:t>
      </w:r>
      <w:proofErr w:type="gramEnd"/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едставляет собой готовый для «использования» рассказ. Использование </w:t>
      </w:r>
      <w:proofErr w:type="spellStart"/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мультимедийных</w:t>
      </w:r>
      <w:proofErr w:type="spellEnd"/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технологий позволяют педагогам сделать занятия эмоционально окрашенными, привлекательными, которые вызывают у ребенка живой интерес, являются прекрасным наглядным пособием и демонстрационным материалом, что способствует хорошей результативности занятия. </w:t>
      </w:r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  <w:t>Так, использование такой формы работы на занятиях по музыке, ознакомлении с окружающим миром обеспечивает активность детей при рассматривании, обследовании и зрительном выделении ими признаков и свой</w:t>
      </w:r>
      <w:proofErr w:type="gramStart"/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ств пр</w:t>
      </w:r>
      <w:proofErr w:type="gramEnd"/>
      <w:r w:rsidRPr="005811A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едметов, формируются способы зрительного восприятия, обследования, выделения в предметном мире качественных, количественных и пространственно-временных признаков и свойств, развиваются зрительное внимание и зрительная память.</w:t>
      </w:r>
    </w:p>
    <w:p w:rsidR="005811A3" w:rsidRP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 w:rsidRPr="005811A3">
        <w:rPr>
          <w:rFonts w:ascii="Courier New" w:hAnsi="Courier New" w:cs="Courier New"/>
          <w:color w:val="000000"/>
        </w:rPr>
        <w:t>Виртуальные музеи являются одним из многочисленных ресурсов сети «Интернет» – новый динамично развивающийся феномен культуры. Виртуальные музеи осуществляют бесплатный массовый доступ посетителей к культурному наследию и мировым художественным достижениям.</w:t>
      </w: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 w:rsidRPr="005811A3">
        <w:rPr>
          <w:rFonts w:ascii="Courier New" w:hAnsi="Courier New" w:cs="Courier New"/>
          <w:color w:val="000000"/>
        </w:rPr>
        <w:t> Организация ознакомления с виртуальными музеями – это своеобразный спектакль, который требует талантливого режиссера, который сможет охватить своим замыслом все слагаемые музея: суть, предмет, информацию, изображение и т.д.</w:t>
      </w:r>
      <w:r>
        <w:rPr>
          <w:rFonts w:ascii="Courier New" w:hAnsi="Courier New" w:cs="Courier New"/>
          <w:color w:val="000000"/>
        </w:rPr>
        <w:t xml:space="preserve"> </w:t>
      </w: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Default="005811A3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</w:p>
    <w:p w:rsidR="005811A3" w:rsidRPr="005811A3" w:rsidRDefault="00EC0742" w:rsidP="005811A3">
      <w:pPr>
        <w:pStyle w:val="a3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hyperlink r:id="rId9" w:history="1">
        <w:r w:rsidR="005811A3" w:rsidRPr="005811A3">
          <w:rPr>
            <w:rStyle w:val="a5"/>
            <w:rFonts w:ascii="Bookman Old Style" w:hAnsi="Bookman Old Style"/>
            <w:sz w:val="16"/>
            <w:szCs w:val="16"/>
          </w:rPr>
          <w:t>http://raduga9.org.ru/index.php/otkritoeobrazovanie/mirnaladoni</w:t>
        </w:r>
      </w:hyperlink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AB516C" w:rsidRDefault="00AB516C" w:rsidP="00AB51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</w:p>
    <w:p w:rsidR="005811A3" w:rsidRDefault="00AB516C" w:rsidP="00AB516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  <w:t>Брошюра составлена педагогами МБДОУ детский сад №26</w:t>
      </w:r>
    </w:p>
    <w:p w:rsidR="00AB516C" w:rsidRPr="005811A3" w:rsidRDefault="00AB516C" w:rsidP="00AB516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</w:pPr>
      <w:proofErr w:type="spellStart"/>
      <w:r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  <w:t>Кропачевой</w:t>
      </w:r>
      <w:proofErr w:type="spellEnd"/>
      <w:r>
        <w:rPr>
          <w:rFonts w:ascii="Bookman Old Style" w:eastAsia="Times New Roman" w:hAnsi="Bookman Old Style" w:cs="Times New Roman"/>
          <w:color w:val="000000"/>
          <w:sz w:val="21"/>
          <w:szCs w:val="21"/>
          <w:lang w:eastAsia="ru-RU"/>
        </w:rPr>
        <w:t xml:space="preserve"> О.А., Кузьминой Р.В., Черемисиной Л.П.</w:t>
      </w:r>
    </w:p>
    <w:p w:rsidR="005811A3" w:rsidRPr="00AB516C" w:rsidRDefault="00AB516C" w:rsidP="00AB516C">
      <w:pPr>
        <w:spacing w:after="0"/>
        <w:jc w:val="center"/>
        <w:rPr>
          <w:rFonts w:ascii="Courier New" w:hAnsi="Courier New" w:cs="Courier New"/>
        </w:rPr>
      </w:pPr>
      <w:r w:rsidRPr="00AB516C">
        <w:rPr>
          <w:rFonts w:ascii="Courier New" w:hAnsi="Courier New" w:cs="Courier New"/>
        </w:rPr>
        <w:t>2018 г.</w:t>
      </w:r>
    </w:p>
    <w:sectPr w:rsidR="005811A3" w:rsidRPr="00AB516C" w:rsidSect="00827BA8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26B64"/>
    <w:multiLevelType w:val="multilevel"/>
    <w:tmpl w:val="682CD7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F529C"/>
    <w:rsid w:val="002F780B"/>
    <w:rsid w:val="003B3BBD"/>
    <w:rsid w:val="005811A3"/>
    <w:rsid w:val="0067567E"/>
    <w:rsid w:val="006E52EC"/>
    <w:rsid w:val="00827BA8"/>
    <w:rsid w:val="008F529C"/>
    <w:rsid w:val="009446E8"/>
    <w:rsid w:val="009964D0"/>
    <w:rsid w:val="009F6BAE"/>
    <w:rsid w:val="00AB516C"/>
    <w:rsid w:val="00AF16E1"/>
    <w:rsid w:val="00BC06BA"/>
    <w:rsid w:val="00EC0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5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529C"/>
    <w:rPr>
      <w:b/>
      <w:bCs/>
    </w:rPr>
  </w:style>
  <w:style w:type="paragraph" w:customStyle="1" w:styleId="c4">
    <w:name w:val="c4"/>
    <w:basedOn w:val="a"/>
    <w:rsid w:val="0082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27BA8"/>
  </w:style>
  <w:style w:type="paragraph" w:customStyle="1" w:styleId="c7">
    <w:name w:val="c7"/>
    <w:basedOn w:val="a"/>
    <w:rsid w:val="0082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7BA8"/>
  </w:style>
  <w:style w:type="character" w:customStyle="1" w:styleId="c3">
    <w:name w:val="c3"/>
    <w:basedOn w:val="a0"/>
    <w:rsid w:val="00827BA8"/>
  </w:style>
  <w:style w:type="character" w:styleId="a5">
    <w:name w:val="Hyperlink"/>
    <w:basedOn w:val="a0"/>
    <w:uiPriority w:val="99"/>
    <w:unhideWhenUsed/>
    <w:rsid w:val="00827B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view/203370641/?*=%2FBK%2B%2FD%2FUxG8%2BSYuqWi98bTBMEX57InVybCI6InlhLWJyb3dzZXI6Ly80RFQxdVhFUFJySlJYbFVGb2V3cnVPemd0WUQteS1jRGl4aW5vUHdxVG9Cd1J4R3VDTWxxM2NzQVRLaXQ0MFc0Q3M5WC13ZlJvc05xQ3VndERqYzJNYXltUHVCTWpwQWVvNUtMLU0tTU9nUVRDR0pvdVJuQUZOTG1TZGN6WUd5aHBjajZPRnREbUZfNFhYRWp1R1RHeGc9PT9zaWduPVZLNUNiMkhpVkx2ZDVNdzRIMGpadlo0RnJyNUJ6VmU4QTZ5OVdkM2dWYW89IiwidGl0bGUiOiLQmNC30YPQvNGA0YPQtNGLXzIwMTcuZG9jeCIsInVpZCI6IjIwMzM3MDY0MSIsInl1IjoiMzUxMDUwNzkxNTE2MDcxNzc2Iiwibm9pZnJhbWUiOmZhbHNlLCJ0cyI6MTU0NzQ0ODY4MDQ1Mn0%3D&amp;page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raznoe/2016/02/02/hudozhestvenno-esteticheskoe-razvitie-vospitannikov-doo-v-kollektivno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alenaelinina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aduga9.org.ru/index.php/otkritoeobrazovanie/mirnalado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Павловна</dc:creator>
  <cp:lastModifiedBy>Людмила Павловна</cp:lastModifiedBy>
  <cp:revision>4</cp:revision>
  <cp:lastPrinted>2019-01-14T08:53:00Z</cp:lastPrinted>
  <dcterms:created xsi:type="dcterms:W3CDTF">2019-01-11T07:36:00Z</dcterms:created>
  <dcterms:modified xsi:type="dcterms:W3CDTF">2019-01-14T09:07:00Z</dcterms:modified>
</cp:coreProperties>
</file>