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4E" w:rsidRDefault="0086114E" w:rsidP="0086114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A57E3" w:rsidRDefault="00FA57E3" w:rsidP="0086114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A57E3" w:rsidRDefault="00FA57E3" w:rsidP="0086114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A57E3" w:rsidRPr="002B4F87" w:rsidRDefault="00FA57E3" w:rsidP="0086114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86114E" w:rsidRPr="007534EE" w:rsidRDefault="00CD49D1" w:rsidP="008611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Программа </w:t>
      </w:r>
      <w:r w:rsidR="0086114E" w:rsidRPr="007534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психолого-педагогических развивающих занятий </w:t>
      </w:r>
    </w:p>
    <w:p w:rsidR="0086114E" w:rsidRPr="007534EE" w:rsidRDefault="0086114E" w:rsidP="008611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7534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для дете</w:t>
      </w:r>
      <w:r w:rsidR="007534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й среднего дошкольного возраста</w:t>
      </w:r>
    </w:p>
    <w:p w:rsidR="0086114E" w:rsidRPr="00CD49D1" w:rsidRDefault="00CD49D1" w:rsidP="00CD49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Любознайка</w:t>
      </w:r>
      <w:proofErr w:type="spellEnd"/>
    </w:p>
    <w:p w:rsidR="0086114E" w:rsidRPr="007553D0" w:rsidRDefault="0086114E" w:rsidP="008611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</w:pPr>
    </w:p>
    <w:p w:rsidR="0086114E" w:rsidRPr="00E4348A" w:rsidRDefault="0086114E" w:rsidP="0086114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E4348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Составитель:</w:t>
      </w:r>
    </w:p>
    <w:p w:rsidR="0086114E" w:rsidRDefault="0086114E" w:rsidP="008611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Лапина Е. Г. педагог-психолог</w:t>
      </w:r>
      <w:r w:rsidRPr="00F64A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</w:p>
    <w:p w:rsidR="0086114E" w:rsidRPr="007553D0" w:rsidRDefault="0086114E" w:rsidP="008611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553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МБДОУ детский сад №26</w:t>
      </w:r>
    </w:p>
    <w:p w:rsidR="0086114E" w:rsidRDefault="0086114E" w:rsidP="008611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Pr="007553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spellStart"/>
      <w:r w:rsidRPr="007553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Горноуральский</w:t>
      </w:r>
      <w:proofErr w:type="spellEnd"/>
    </w:p>
    <w:p w:rsidR="007534EE" w:rsidRDefault="00D81612" w:rsidP="008611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2022</w:t>
      </w:r>
    </w:p>
    <w:p w:rsidR="0086114E" w:rsidRPr="00DC3B96" w:rsidRDefault="007534EE" w:rsidP="007534EE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 w:type="page"/>
      </w:r>
    </w:p>
    <w:p w:rsidR="0086114E" w:rsidRDefault="0086114E" w:rsidP="008611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6114E" w:rsidRDefault="0086114E" w:rsidP="0086114E">
      <w:pPr>
        <w:shd w:val="clear" w:color="auto" w:fill="FFFFFF"/>
        <w:spacing w:after="0" w:line="437" w:lineRule="atLeast"/>
        <w:ind w:firstLine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Очевидно, что развитие ребенка необходимо начинать с раннего возраста. </w:t>
      </w:r>
    </w:p>
    <w:p w:rsidR="0086114E" w:rsidRDefault="0086114E" w:rsidP="0086114E">
      <w:pPr>
        <w:shd w:val="clear" w:color="auto" w:fill="FFFFFF"/>
        <w:spacing w:after="0" w:line="437" w:lineRule="atLeast"/>
        <w:ind w:firstLine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 практической деятельности педагога-психолога нашего ОУ основными направлениями работы являются: адаптация детей раннего возраста, подготовка к школьному обучению детей старшего дошкольного возраста, работа по запросу родителей и/или педагогов. Не охваченным остается младший и средний дошкольный возраст. Поэтому возникла необ</w:t>
      </w:r>
      <w:r w:rsidR="00C55104">
        <w:rPr>
          <w:rFonts w:ascii="Times New Roman" w:hAnsi="Times New Roman" w:cs="Times New Roman"/>
          <w:color w:val="333333"/>
          <w:sz w:val="28"/>
          <w:szCs w:val="28"/>
        </w:rPr>
        <w:t>ходимость в разработке цикла занятий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для детей возрастной группы 4-5 лет.</w:t>
      </w:r>
    </w:p>
    <w:p w:rsidR="0086114E" w:rsidRDefault="0086114E" w:rsidP="0086114E">
      <w:pPr>
        <w:shd w:val="clear" w:color="auto" w:fill="FFFFFF"/>
        <w:spacing w:after="0" w:line="437" w:lineRule="atLeast"/>
        <w:ind w:firstLine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Дошкольный период является сенситивным для развития многих психических процессов.</w:t>
      </w:r>
      <w:r w:rsidRPr="00362BB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Ведущим психическим процессом в этом возрасте является восприятие. Внимание зависит от интереса ребенка, развивается возможность произвольного переключения. Память кратковременная, эпизодическое запоминание зависит от вида деятельности. Мышление – наглядно-образное. Воображение – репродуктивное, развиваются элементы творчества. </w:t>
      </w:r>
    </w:p>
    <w:p w:rsidR="0086114E" w:rsidRDefault="0086114E" w:rsidP="0086114E">
      <w:pPr>
        <w:shd w:val="clear" w:color="auto" w:fill="FFFFFF"/>
        <w:spacing w:after="0" w:line="437" w:lineRule="atLeast"/>
        <w:ind w:firstLine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На данном возрастном этапе ведущей потребностью является  - потребность в общении, познавательной активности. </w:t>
      </w:r>
    </w:p>
    <w:p w:rsidR="0086114E" w:rsidRPr="00DF0127" w:rsidRDefault="0086114E" w:rsidP="0086114E">
      <w:pPr>
        <w:shd w:val="clear" w:color="auto" w:fill="FFFFFF"/>
        <w:spacing w:after="0" w:line="437" w:lineRule="atLeast"/>
        <w:ind w:firstLine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Возрастной период детей 4 - </w:t>
      </w:r>
      <w:r w:rsidRPr="00DF0127">
        <w:rPr>
          <w:rFonts w:ascii="Times New Roman" w:hAnsi="Times New Roman" w:cs="Times New Roman"/>
          <w:color w:val="333333"/>
          <w:sz w:val="28"/>
          <w:szCs w:val="28"/>
        </w:rPr>
        <w:t>5 лет  - это этап активного формирования всех отделов головного мозга, отвечающих за восприятие мира и переработку информации, поступающей от различных орга</w:t>
      </w:r>
      <w:r>
        <w:rPr>
          <w:rFonts w:ascii="Times New Roman" w:hAnsi="Times New Roman" w:cs="Times New Roman"/>
          <w:color w:val="333333"/>
          <w:sz w:val="28"/>
          <w:szCs w:val="28"/>
        </w:rPr>
        <w:t>нов чувств (зрение, слух, кожа)</w:t>
      </w:r>
      <w:r w:rsidRPr="00DF0127">
        <w:rPr>
          <w:rFonts w:ascii="Times New Roman" w:hAnsi="Times New Roman" w:cs="Times New Roman"/>
          <w:color w:val="333333"/>
          <w:sz w:val="28"/>
          <w:szCs w:val="28"/>
        </w:rPr>
        <w:t>. На этой основе формируются центры пространственного анализа и синтеза, благодаря которым позднее обеспечиваются некоторые речевые процессы, обучение математике, языку, чтению и письму.</w:t>
      </w:r>
    </w:p>
    <w:p w:rsidR="0086114E" w:rsidRDefault="0086114E" w:rsidP="0086114E">
      <w:pPr>
        <w:shd w:val="clear" w:color="auto" w:fill="FFFFFF"/>
        <w:spacing w:after="0" w:line="437" w:lineRule="atLeast"/>
        <w:ind w:firstLine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F0127">
        <w:rPr>
          <w:rFonts w:ascii="Times New Roman" w:hAnsi="Times New Roman" w:cs="Times New Roman"/>
          <w:color w:val="333333"/>
          <w:sz w:val="28"/>
          <w:szCs w:val="28"/>
        </w:rPr>
        <w:t>Основные ресурсы мозга должны быть направлены на развитие сенсорно-моторной основы интеллекта: как можно больше впечатлен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ий для различных органов чувств. </w:t>
      </w:r>
      <w:r w:rsidRPr="00DF0127">
        <w:rPr>
          <w:rFonts w:ascii="Times New Roman" w:hAnsi="Times New Roman" w:cs="Times New Roman"/>
          <w:color w:val="333333"/>
          <w:sz w:val="28"/>
          <w:szCs w:val="28"/>
        </w:rPr>
        <w:t xml:space="preserve">Знание букв и цифр в этом возрасте не является признаком хорошего интеллекта, скорее говорит об «обкрадывании» тех отделов мозга, которые должны в этот момент развиваться, но находятся в </w:t>
      </w:r>
      <w:proofErr w:type="spellStart"/>
      <w:r w:rsidRPr="00DF0127">
        <w:rPr>
          <w:rFonts w:ascii="Times New Roman" w:hAnsi="Times New Roman" w:cs="Times New Roman"/>
          <w:color w:val="333333"/>
          <w:sz w:val="28"/>
          <w:szCs w:val="28"/>
        </w:rPr>
        <w:t>дефицитарной</w:t>
      </w:r>
      <w:proofErr w:type="spellEnd"/>
      <w:r w:rsidRPr="00DF0127">
        <w:rPr>
          <w:rFonts w:ascii="Times New Roman" w:hAnsi="Times New Roman" w:cs="Times New Roman"/>
          <w:color w:val="333333"/>
          <w:sz w:val="28"/>
          <w:szCs w:val="28"/>
        </w:rPr>
        <w:t xml:space="preserve"> ситуации из-за увлечения родителей ранним обучением.</w:t>
      </w:r>
    </w:p>
    <w:p w:rsidR="0086114E" w:rsidRDefault="0086114E" w:rsidP="0086114E">
      <w:pPr>
        <w:shd w:val="clear" w:color="auto" w:fill="FFFFFF"/>
        <w:spacing w:after="0" w:line="437" w:lineRule="atLeast"/>
        <w:ind w:firstLine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374C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Кругозор взрослого и хорошо развитая речь являются главным условием успешности. </w:t>
      </w:r>
    </w:p>
    <w:p w:rsidR="0086114E" w:rsidRPr="005B0FA9" w:rsidRDefault="007534EE" w:rsidP="007534EE">
      <w:pPr>
        <w:shd w:val="clear" w:color="auto" w:fill="FFFFFF"/>
        <w:spacing w:after="0" w:line="437" w:lineRule="atLeast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</w:rPr>
        <w:t>Цикл занятий составлен</w:t>
      </w:r>
      <w:r w:rsidR="0086114E" w:rsidRPr="005B0FA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  <w:r w:rsidR="0086114E">
        <w:rPr>
          <w:rFonts w:ascii="Times New Roman" w:hAnsi="Times New Roman" w:cs="Times New Roman"/>
          <w:i/>
          <w:color w:val="333333"/>
          <w:sz w:val="28"/>
          <w:szCs w:val="28"/>
        </w:rPr>
        <w:t>на основе</w:t>
      </w:r>
      <w:r w:rsidR="0086114E" w:rsidRPr="005B0FA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программы </w:t>
      </w:r>
      <w:proofErr w:type="spellStart"/>
      <w:r w:rsidR="0086114E" w:rsidRPr="005B0FA9">
        <w:rPr>
          <w:rFonts w:ascii="Times New Roman" w:hAnsi="Times New Roman" w:cs="Times New Roman"/>
          <w:b/>
          <w:i/>
          <w:sz w:val="28"/>
          <w:szCs w:val="28"/>
        </w:rPr>
        <w:t>Куражевой</w:t>
      </w:r>
      <w:proofErr w:type="spellEnd"/>
      <w:r w:rsidR="0086114E" w:rsidRPr="005B0FA9">
        <w:rPr>
          <w:rFonts w:ascii="Times New Roman" w:hAnsi="Times New Roman" w:cs="Times New Roman"/>
          <w:b/>
          <w:i/>
          <w:sz w:val="28"/>
          <w:szCs w:val="28"/>
        </w:rPr>
        <w:t xml:space="preserve"> Н. Ю.  и др. «Цветик-</w:t>
      </w:r>
      <w:proofErr w:type="spellStart"/>
      <w:r w:rsidR="0086114E" w:rsidRPr="005B0FA9">
        <w:rPr>
          <w:rFonts w:ascii="Times New Roman" w:hAnsi="Times New Roman" w:cs="Times New Roman"/>
          <w:b/>
          <w:i/>
          <w:sz w:val="28"/>
          <w:szCs w:val="28"/>
        </w:rPr>
        <w:t>семицветик</w:t>
      </w:r>
      <w:proofErr w:type="spellEnd"/>
      <w:r w:rsidR="0086114E" w:rsidRPr="005B0FA9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86114E" w:rsidRDefault="0086114E" w:rsidP="007534EE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Цель: создание условий для естественного психологического развития ребенка.</w:t>
      </w:r>
    </w:p>
    <w:p w:rsidR="0086114E" w:rsidRDefault="0086114E" w:rsidP="0086114E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Задачи:</w:t>
      </w:r>
    </w:p>
    <w:p w:rsidR="0086114E" w:rsidRDefault="0086114E" w:rsidP="0086114E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57BCA">
        <w:rPr>
          <w:rFonts w:ascii="Times New Roman" w:hAnsi="Times New Roman" w:cs="Times New Roman"/>
          <w:color w:val="333333"/>
          <w:sz w:val="28"/>
          <w:szCs w:val="28"/>
        </w:rPr>
        <w:t>Создание условий для проявления познавательной активности.</w:t>
      </w:r>
    </w:p>
    <w:p w:rsidR="0086114E" w:rsidRDefault="0086114E" w:rsidP="0086114E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Совершенствование коммуникативных навыков.</w:t>
      </w:r>
    </w:p>
    <w:p w:rsidR="0086114E" w:rsidRDefault="0086114E" w:rsidP="0086114E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Создание условий для дальнейшего развития памяти, восприятия, мышления, внимания, воображения.</w:t>
      </w:r>
    </w:p>
    <w:p w:rsidR="0086114E" w:rsidRDefault="0086114E" w:rsidP="0086114E">
      <w:pPr>
        <w:pStyle w:val="a4"/>
        <w:shd w:val="clear" w:color="auto" w:fill="FFFFFF"/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Принципы проведения занятий</w:t>
      </w:r>
    </w:p>
    <w:p w:rsidR="0086114E" w:rsidRDefault="0086114E" w:rsidP="0086114E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Системность подачи материала.</w:t>
      </w:r>
    </w:p>
    <w:p w:rsidR="0086114E" w:rsidRDefault="0086114E" w:rsidP="0086114E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Наглядность материала.</w:t>
      </w:r>
    </w:p>
    <w:p w:rsidR="0086114E" w:rsidRDefault="0086114E" w:rsidP="0086114E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Доступность.</w:t>
      </w:r>
    </w:p>
    <w:p w:rsidR="0086114E" w:rsidRDefault="0086114E" w:rsidP="0086114E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Развивающий характер учебного материала.</w:t>
      </w:r>
    </w:p>
    <w:p w:rsidR="0086114E" w:rsidRDefault="0086114E" w:rsidP="0086114E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Этапы занятий:</w:t>
      </w:r>
    </w:p>
    <w:p w:rsidR="0086114E" w:rsidRPr="00B4230B" w:rsidRDefault="0086114E" w:rsidP="0086114E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Организационный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(создание эмоционального настроя в группе, игры с целью привлечения внимания детей).</w:t>
      </w:r>
    </w:p>
    <w:p w:rsidR="0086114E" w:rsidRPr="001F4100" w:rsidRDefault="0086114E" w:rsidP="0086114E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Мотивационный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(сообщение темы занятия, выяснение исходного уровня знаний детей по данной теме).</w:t>
      </w:r>
    </w:p>
    <w:p w:rsidR="0086114E" w:rsidRPr="001F4100" w:rsidRDefault="0086114E" w:rsidP="0086114E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Практический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(подача новой информации на основе имеющихся данных, задание на развитие познавательных процессов и творческих способностей, отработка полученных навыков на практике).</w:t>
      </w:r>
    </w:p>
    <w:p w:rsidR="0086114E" w:rsidRPr="00B04BD3" w:rsidRDefault="0086114E" w:rsidP="0086114E">
      <w:pPr>
        <w:pStyle w:val="a4"/>
        <w:numPr>
          <w:ilvl w:val="0"/>
          <w:numId w:val="3"/>
        </w:num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Рефлексивный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(обобщение полученных знаний, подведение итогов).</w:t>
      </w:r>
    </w:p>
    <w:p w:rsidR="0086114E" w:rsidRDefault="0086114E" w:rsidP="0086114E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B04BD3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Оснащение занятий: </w:t>
      </w:r>
    </w:p>
    <w:p w:rsidR="0086114E" w:rsidRDefault="0086114E" w:rsidP="0086114E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Д</w:t>
      </w:r>
      <w:r w:rsidRPr="00B04BD3">
        <w:rPr>
          <w:rFonts w:ascii="Times New Roman" w:hAnsi="Times New Roman" w:cs="Times New Roman"/>
          <w:color w:val="333333"/>
          <w:sz w:val="28"/>
          <w:szCs w:val="28"/>
        </w:rPr>
        <w:t xml:space="preserve">оски: магнитная и интерактивная, фонотека, настольно-печатные игры, предметные игрушки, художественный материал, строительный материал. </w:t>
      </w:r>
    </w:p>
    <w:p w:rsidR="00D81612" w:rsidRPr="00D81612" w:rsidRDefault="00D81612" w:rsidP="0086114E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1612">
        <w:rPr>
          <w:rFonts w:ascii="Times New Roman" w:hAnsi="Times New Roman" w:cs="Times New Roman"/>
          <w:b/>
          <w:color w:val="333333"/>
          <w:sz w:val="28"/>
          <w:szCs w:val="28"/>
        </w:rPr>
        <w:t>Организация занятий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333333"/>
          <w:sz w:val="28"/>
          <w:szCs w:val="28"/>
        </w:rPr>
        <w:t>цикл рассчитан на 16 занятий. Занятия проводятся 1 раз в неделю. Данный цикл развивающих занятий рассчитан для детей 4-5 лет. В группе 6- 8 человек. Материал подобран так, что бы на протяжении всего занятия и всего цикла сохранялся интерес познавательной и продуктивной деятельности.</w:t>
      </w:r>
    </w:p>
    <w:p w:rsidR="00D81612" w:rsidRDefault="00D81612" w:rsidP="0086114E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6114E" w:rsidRDefault="0086114E" w:rsidP="00D81612">
      <w:pPr>
        <w:pStyle w:val="a5"/>
        <w:spacing w:after="200" w:afterAutospacing="0" w:line="360" w:lineRule="auto"/>
        <w:rPr>
          <w:b/>
          <w:sz w:val="32"/>
          <w:szCs w:val="32"/>
        </w:rPr>
        <w:sectPr w:rsidR="0086114E" w:rsidSect="000625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6114E" w:rsidRDefault="00CD49D1" w:rsidP="0086114E">
      <w:pPr>
        <w:pStyle w:val="a5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Тематический план программы </w:t>
      </w:r>
      <w:r w:rsidR="0086114E">
        <w:rPr>
          <w:b/>
          <w:sz w:val="32"/>
          <w:szCs w:val="32"/>
        </w:rPr>
        <w:t xml:space="preserve"> «</w:t>
      </w:r>
      <w:proofErr w:type="spellStart"/>
      <w:r w:rsidR="0086114E">
        <w:rPr>
          <w:b/>
          <w:sz w:val="32"/>
          <w:szCs w:val="32"/>
        </w:rPr>
        <w:t>Любознайка</w:t>
      </w:r>
      <w:proofErr w:type="spellEnd"/>
      <w:r w:rsidR="0086114E">
        <w:rPr>
          <w:b/>
          <w:sz w:val="32"/>
          <w:szCs w:val="32"/>
        </w:rPr>
        <w:t>»</w:t>
      </w:r>
    </w:p>
    <w:p w:rsidR="007534EE" w:rsidRPr="002807C6" w:rsidRDefault="007534EE" w:rsidP="0086114E">
      <w:pPr>
        <w:pStyle w:val="a5"/>
        <w:spacing w:line="360" w:lineRule="auto"/>
        <w:jc w:val="center"/>
        <w:rPr>
          <w:b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6852"/>
        <w:gridCol w:w="3431"/>
      </w:tblGrid>
      <w:tr w:rsidR="0086114E" w:rsidTr="007534EE">
        <w:tc>
          <w:tcPr>
            <w:tcW w:w="959" w:type="dxa"/>
          </w:tcPr>
          <w:p w:rsidR="0086114E" w:rsidRPr="007534EE" w:rsidRDefault="0086114E" w:rsidP="00C36E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34EE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544" w:type="dxa"/>
          </w:tcPr>
          <w:p w:rsidR="0086114E" w:rsidRPr="007534EE" w:rsidRDefault="0086114E" w:rsidP="00C36E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34EE">
              <w:rPr>
                <w:rFonts w:ascii="Times New Roman" w:hAnsi="Times New Roman" w:cs="Times New Roman"/>
                <w:b/>
                <w:sz w:val="32"/>
                <w:szCs w:val="32"/>
              </w:rPr>
              <w:t>Тема, цель</w:t>
            </w:r>
          </w:p>
        </w:tc>
        <w:tc>
          <w:tcPr>
            <w:tcW w:w="6852" w:type="dxa"/>
          </w:tcPr>
          <w:p w:rsidR="0086114E" w:rsidRPr="007534EE" w:rsidRDefault="0086114E" w:rsidP="00C36E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34EE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</w:t>
            </w:r>
          </w:p>
        </w:tc>
        <w:tc>
          <w:tcPr>
            <w:tcW w:w="3431" w:type="dxa"/>
          </w:tcPr>
          <w:p w:rsidR="0086114E" w:rsidRPr="007534EE" w:rsidRDefault="0086114E" w:rsidP="00C36E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34EE">
              <w:rPr>
                <w:rFonts w:ascii="Times New Roman" w:hAnsi="Times New Roman" w:cs="Times New Roman"/>
                <w:b/>
                <w:sz w:val="32"/>
                <w:szCs w:val="32"/>
              </w:rPr>
              <w:t>оборудование</w:t>
            </w:r>
          </w:p>
        </w:tc>
      </w:tr>
      <w:tr w:rsidR="0086114E" w:rsidTr="007534EE">
        <w:tc>
          <w:tcPr>
            <w:tcW w:w="959" w:type="dxa"/>
          </w:tcPr>
          <w:p w:rsidR="0086114E" w:rsidRDefault="0086114E" w:rsidP="00C36E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86114E" w:rsidRDefault="0086114E" w:rsidP="00C36E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7C6">
              <w:rPr>
                <w:rFonts w:ascii="Times New Roman" w:hAnsi="Times New Roman" w:cs="Times New Roman"/>
                <w:b/>
                <w:sz w:val="28"/>
                <w:szCs w:val="28"/>
              </w:rPr>
              <w:t>Давайте дружить!</w:t>
            </w:r>
          </w:p>
          <w:p w:rsidR="0086114E" w:rsidRPr="002807C6" w:rsidRDefault="0086114E" w:rsidP="00C3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благоприятную атмосферу на занятии.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</w:tcPr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1э. Приветствие «Мячик-помощник» (1. с. 17)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2э. </w:t>
            </w:r>
            <w:r w:rsidR="007F0BF6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Start"/>
            <w:r w:rsidR="007F0B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гра «Паровозик дружбы» (1. с 18)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Появление персонажа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Ушастика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3э. Игра «Покажи отгадку» (1.с 18)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Задание «Прятки» (1 с 19П)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Пальчиковая гимнастика «Дружба»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Задание «Лабиринт»  (1 с 19.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П)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Игра «Раздувайся пузырь»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4э. Подведение итогов, рефлексия.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Прощание с помощью «Мячика-помощника»</w:t>
            </w:r>
          </w:p>
        </w:tc>
        <w:tc>
          <w:tcPr>
            <w:tcW w:w="3431" w:type="dxa"/>
          </w:tcPr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Игрушка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Ушастик</w:t>
            </w:r>
            <w:proofErr w:type="spellEnd"/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Бланки с заданиями (П)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карандаши</w:t>
            </w:r>
          </w:p>
        </w:tc>
      </w:tr>
      <w:tr w:rsidR="0086114E" w:rsidTr="007534EE">
        <w:tc>
          <w:tcPr>
            <w:tcW w:w="959" w:type="dxa"/>
          </w:tcPr>
          <w:p w:rsidR="0086114E" w:rsidRDefault="0086114E" w:rsidP="00C36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Диагностическое №1</w:t>
            </w:r>
          </w:p>
          <w:p w:rsidR="0086114E" w:rsidRPr="00D16854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Диагностика: зрительной памяти, мышления,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внима-ния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="007534EE">
              <w:rPr>
                <w:rFonts w:ascii="Times New Roman" w:hAnsi="Times New Roman" w:cs="Times New Roman"/>
                <w:sz w:val="28"/>
                <w:szCs w:val="28"/>
              </w:rPr>
              <w:t>муни-кативных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навыков</w:t>
            </w:r>
          </w:p>
        </w:tc>
        <w:tc>
          <w:tcPr>
            <w:tcW w:w="6852" w:type="dxa"/>
          </w:tcPr>
          <w:p w:rsidR="007534EE" w:rsidRDefault="007534E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1э. Приветствие «Мячик-помощник» (1. с. 17)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Задания: Запоминай-ка, Коврики, Назови одним словом, Бусы для мамы, найди лишнее.</w:t>
            </w:r>
          </w:p>
          <w:p w:rsidR="007534EE" w:rsidRDefault="0086114E" w:rsidP="00753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гры: Сосульки-снежинки, Выпал беленький снежок. </w:t>
            </w:r>
          </w:p>
          <w:p w:rsidR="007534EE" w:rsidRDefault="007534EE" w:rsidP="00753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4э. Подведение итогов, рефлексия.</w:t>
            </w:r>
          </w:p>
          <w:p w:rsidR="007534EE" w:rsidRDefault="007534EE" w:rsidP="007534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Прощание с помощью «Мячика-помощника»</w:t>
            </w:r>
          </w:p>
        </w:tc>
        <w:tc>
          <w:tcPr>
            <w:tcW w:w="3431" w:type="dxa"/>
          </w:tcPr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Мяч, Мышка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Бланки с заданиями.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Карандаши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Пособия для диагностики</w:t>
            </w:r>
          </w:p>
        </w:tc>
      </w:tr>
      <w:tr w:rsidR="0086114E" w:rsidTr="007534EE">
        <w:trPr>
          <w:trHeight w:val="2971"/>
        </w:trPr>
        <w:tc>
          <w:tcPr>
            <w:tcW w:w="959" w:type="dxa"/>
          </w:tcPr>
          <w:p w:rsidR="0086114E" w:rsidRDefault="0086114E" w:rsidP="00C36E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8C50BC" w:rsidRDefault="0086114E" w:rsidP="008C50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Волшебные слова. </w:t>
            </w:r>
          </w:p>
          <w:p w:rsidR="0086114E" w:rsidRDefault="0086114E" w:rsidP="008C50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 с 20)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друг с другом.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культурного общения.</w:t>
            </w:r>
          </w:p>
          <w:p w:rsidR="0086114E" w:rsidRPr="00575659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активного восприятия детьми эмоционально насыщенного материала.</w:t>
            </w:r>
          </w:p>
        </w:tc>
        <w:tc>
          <w:tcPr>
            <w:tcW w:w="6852" w:type="dxa"/>
          </w:tcPr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1э. Приветствие «Мячик-помощник» (1.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С. 17)</w:t>
            </w:r>
            <w:proofErr w:type="gramEnd"/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2э. Послание «Письмо».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Беседа «Зачем нужно быть вежливым?»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3э. Игра «Театр» (1.с 22)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Игра «Пожалуйста» 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Пальчиковая гимнастика «Апельсин»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Задание «Помоги белочке»  (1 с 24.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П)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Игра «Вежливый мячик» (1 с 24)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4э. Подведение итогов, рефлексия.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Прощание с помощью «Мячика-помощника»</w:t>
            </w:r>
          </w:p>
        </w:tc>
        <w:tc>
          <w:tcPr>
            <w:tcW w:w="3431" w:type="dxa"/>
          </w:tcPr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Игрушка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Ушастик</w:t>
            </w:r>
            <w:proofErr w:type="spellEnd"/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Белочка, Кошечка.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Бланки с заданиями (П)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Простые карандаши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«Письмо»</w:t>
            </w:r>
          </w:p>
          <w:p w:rsidR="0086114E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14E" w:rsidTr="007534EE">
        <w:trPr>
          <w:trHeight w:val="2275"/>
        </w:trPr>
        <w:tc>
          <w:tcPr>
            <w:tcW w:w="959" w:type="dxa"/>
          </w:tcPr>
          <w:p w:rsidR="0086114E" w:rsidRDefault="0086114E" w:rsidP="00C36E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86114E" w:rsidRDefault="0032428C" w:rsidP="00C36E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чего же сделаны наши мальчишки? </w:t>
            </w:r>
            <w:r w:rsidR="00711145">
              <w:rPr>
                <w:rFonts w:ascii="Times New Roman" w:hAnsi="Times New Roman" w:cs="Times New Roman"/>
                <w:b/>
                <w:sz w:val="28"/>
                <w:szCs w:val="28"/>
              </w:rPr>
              <w:t>(95)</w:t>
            </w:r>
          </w:p>
          <w:p w:rsidR="00711145" w:rsidRPr="00711145" w:rsidRDefault="00711145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="00D81612">
              <w:rPr>
                <w:rFonts w:ascii="Times New Roman" w:hAnsi="Times New Roman" w:cs="Times New Roman"/>
                <w:sz w:val="28"/>
                <w:szCs w:val="28"/>
              </w:rPr>
              <w:t>муникати</w:t>
            </w:r>
            <w:proofErr w:type="gramStart"/>
            <w:r w:rsidR="00D816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="00D816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D81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1612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="00D81612">
              <w:rPr>
                <w:rFonts w:ascii="Times New Roman" w:hAnsi="Times New Roman" w:cs="Times New Roman"/>
                <w:sz w:val="28"/>
                <w:szCs w:val="28"/>
              </w:rPr>
              <w:t xml:space="preserve"> навыков. Закрепление знаний об особенностях поведения маль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чиков. Развитие самоконтроля</w:t>
            </w:r>
          </w:p>
        </w:tc>
        <w:tc>
          <w:tcPr>
            <w:tcW w:w="6852" w:type="dxa"/>
          </w:tcPr>
          <w:p w:rsidR="000F5F48" w:rsidRDefault="000F5F48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1э. Приветствие</w:t>
            </w:r>
          </w:p>
          <w:p w:rsidR="0086114E" w:rsidRDefault="000F5F48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428C">
              <w:rPr>
                <w:rFonts w:ascii="Times New Roman" w:hAnsi="Times New Roman" w:cs="Times New Roman"/>
                <w:sz w:val="28"/>
                <w:szCs w:val="28"/>
              </w:rPr>
              <w:t>э. Вводная беседа.</w:t>
            </w:r>
          </w:p>
          <w:p w:rsidR="0032428C" w:rsidRDefault="000F5F48" w:rsidP="00324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428C">
              <w:rPr>
                <w:rFonts w:ascii="Times New Roman" w:hAnsi="Times New Roman" w:cs="Times New Roman"/>
                <w:sz w:val="28"/>
                <w:szCs w:val="28"/>
              </w:rPr>
              <w:t>э. «Спортсмены», Физ</w:t>
            </w:r>
            <w:r w:rsidR="00372CD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2428C">
              <w:rPr>
                <w:rFonts w:ascii="Times New Roman" w:hAnsi="Times New Roman" w:cs="Times New Roman"/>
                <w:sz w:val="28"/>
                <w:szCs w:val="28"/>
              </w:rPr>
              <w:t>минутка, «Транспорт»,</w:t>
            </w:r>
            <w:r w:rsidR="00372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242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32428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32428C">
              <w:rPr>
                <w:rFonts w:ascii="Times New Roman" w:hAnsi="Times New Roman" w:cs="Times New Roman"/>
                <w:sz w:val="28"/>
                <w:szCs w:val="28"/>
              </w:rPr>
              <w:t>гим</w:t>
            </w:r>
            <w:proofErr w:type="spellEnd"/>
            <w:r w:rsidR="0032428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72CD1">
              <w:rPr>
                <w:rFonts w:ascii="Times New Roman" w:hAnsi="Times New Roman" w:cs="Times New Roman"/>
                <w:sz w:val="28"/>
                <w:szCs w:val="28"/>
              </w:rPr>
              <w:t>«Кораблик». «Найди лишнее», Под</w:t>
            </w:r>
            <w:r w:rsidR="0032428C">
              <w:rPr>
                <w:rFonts w:ascii="Times New Roman" w:hAnsi="Times New Roman" w:cs="Times New Roman"/>
                <w:sz w:val="28"/>
                <w:szCs w:val="28"/>
              </w:rPr>
              <w:t>. игра «Изобрази», «Настоящий мастер»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5F48" w:rsidRDefault="000F5F48" w:rsidP="00324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4э. Подведение итогов, рефлексия.</w:t>
            </w:r>
          </w:p>
          <w:p w:rsidR="000F5F48" w:rsidRDefault="000F5F48" w:rsidP="00324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Запускаем ракету хорошего настроения</w:t>
            </w:r>
          </w:p>
        </w:tc>
        <w:tc>
          <w:tcPr>
            <w:tcW w:w="3431" w:type="dxa"/>
          </w:tcPr>
          <w:p w:rsidR="000F5F48" w:rsidRDefault="000F5F48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Изображения</w:t>
            </w:r>
            <w:r w:rsidR="00D81612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транспорта, спортивного инвента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ря, бланки с заданиями</w:t>
            </w:r>
            <w:r w:rsidR="00D728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7289A" w:rsidTr="007534EE">
        <w:trPr>
          <w:trHeight w:val="1387"/>
        </w:trPr>
        <w:tc>
          <w:tcPr>
            <w:tcW w:w="959" w:type="dxa"/>
          </w:tcPr>
          <w:p w:rsidR="00D7289A" w:rsidRDefault="00D7289A" w:rsidP="00C36E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D7289A" w:rsidRDefault="00D7289A" w:rsidP="00C36E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чего же сделаны наши девчонки? (1 с 99)</w:t>
            </w:r>
          </w:p>
          <w:p w:rsidR="00F74725" w:rsidRDefault="00F74725" w:rsidP="00F74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навыков.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Закрепле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 об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особен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ностях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-чек. Способ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ор-ю доброжелательного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74725" w:rsidRDefault="00F74725" w:rsidP="00F747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бабушке, маме.</w:t>
            </w:r>
          </w:p>
        </w:tc>
        <w:tc>
          <w:tcPr>
            <w:tcW w:w="6852" w:type="dxa"/>
          </w:tcPr>
          <w:p w:rsidR="00D7289A" w:rsidRDefault="00D7289A" w:rsidP="00D72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1э. Приветствие</w:t>
            </w:r>
          </w:p>
          <w:p w:rsidR="00D7289A" w:rsidRDefault="00D7289A" w:rsidP="00324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2э. появление персонажа игрушки Цветка.</w:t>
            </w:r>
          </w:p>
          <w:p w:rsidR="00D7289A" w:rsidRDefault="00D7289A" w:rsidP="00324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3э. Игра «клумба».</w:t>
            </w:r>
          </w:p>
          <w:p w:rsidR="00D7289A" w:rsidRDefault="00D7289A" w:rsidP="00324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Релаксация «Цветок дружбы».</w:t>
            </w:r>
          </w:p>
          <w:p w:rsidR="00D7289A" w:rsidRDefault="00D7289A" w:rsidP="00D72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/гимнастика «Цветок»</w:t>
            </w:r>
            <w:r w:rsidR="008C50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C50BC" w:rsidRDefault="008C50BC" w:rsidP="00D72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«Куклы», «Бусы».</w:t>
            </w:r>
          </w:p>
          <w:p w:rsidR="008C50BC" w:rsidRDefault="008C50BC" w:rsidP="00D72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 «Уборка». Загадки, «Помоги бабушке».</w:t>
            </w:r>
          </w:p>
          <w:p w:rsidR="008C50BC" w:rsidRDefault="008C50BC" w:rsidP="00D72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4э. Подведение итогов, рефлексия. Прощание.</w:t>
            </w:r>
          </w:p>
        </w:tc>
        <w:tc>
          <w:tcPr>
            <w:tcW w:w="3431" w:type="dxa"/>
          </w:tcPr>
          <w:p w:rsidR="00D7289A" w:rsidRDefault="00D7289A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Бланки с заданиями, цветные и простые карандаши, игрушка цветок, игра «клумба», карточки с отгадками, музыкальное Сопровождение.</w:t>
            </w:r>
          </w:p>
        </w:tc>
      </w:tr>
      <w:tr w:rsidR="0086114E" w:rsidTr="007534EE">
        <w:tc>
          <w:tcPr>
            <w:tcW w:w="959" w:type="dxa"/>
          </w:tcPr>
          <w:p w:rsidR="0086114E" w:rsidRDefault="00D7289A" w:rsidP="00C36E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8C50BC" w:rsidRDefault="008C50BC" w:rsidP="008C50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Радость и грусть.</w:t>
            </w:r>
          </w:p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благоприятной атмосферы на занятии.</w:t>
            </w:r>
          </w:p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умений и навыков.</w:t>
            </w:r>
          </w:p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выражению радости, грусти и их распознание</w:t>
            </w:r>
          </w:p>
          <w:p w:rsidR="0086114E" w:rsidRPr="0086688F" w:rsidRDefault="0086114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</w:tcPr>
          <w:p w:rsidR="008C50BC" w:rsidRDefault="0086114E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50BC">
              <w:rPr>
                <w:rFonts w:ascii="Times New Roman" w:hAnsi="Times New Roman" w:cs="Times New Roman"/>
                <w:sz w:val="28"/>
                <w:szCs w:val="28"/>
              </w:rPr>
              <w:t>1э. Приветствие «Облако» (1.</w:t>
            </w:r>
            <w:proofErr w:type="gramEnd"/>
            <w:r w:rsidR="008C50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C50BC">
              <w:rPr>
                <w:rFonts w:ascii="Times New Roman" w:hAnsi="Times New Roman" w:cs="Times New Roman"/>
                <w:sz w:val="28"/>
                <w:szCs w:val="28"/>
              </w:rPr>
              <w:t>С. 31)</w:t>
            </w:r>
            <w:proofErr w:type="gramEnd"/>
          </w:p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2э. Под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гра  «Веселый паровозик» (3 с 54)</w:t>
            </w:r>
          </w:p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3э Задание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радуюсь, когда…»</w:t>
            </w:r>
          </w:p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Задание «Притворщик» (игра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ковралине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Динамич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пауза «Веселые мартышки» (1с 32)</w:t>
            </w:r>
          </w:p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Игра «Найди настроение» (1 с 33)</w:t>
            </w:r>
          </w:p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ея-ть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«Нарисуй, что слышишь» (3с175)</w:t>
            </w:r>
          </w:p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4э. Подведение итогов, рефлексия.</w:t>
            </w:r>
          </w:p>
          <w:p w:rsidR="0086114E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B91">
              <w:rPr>
                <w:rFonts w:ascii="Times New Roman" w:hAnsi="Times New Roman" w:cs="Times New Roman"/>
                <w:sz w:val="28"/>
                <w:szCs w:val="28"/>
              </w:rPr>
              <w:t xml:space="preserve">       Прощание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«Облака»</w:t>
            </w:r>
          </w:p>
        </w:tc>
        <w:tc>
          <w:tcPr>
            <w:tcW w:w="3431" w:type="dxa"/>
          </w:tcPr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Бланки с заданиями (П)</w:t>
            </w:r>
          </w:p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Цветные  карандаши</w:t>
            </w:r>
          </w:p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«Притворщик» (на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ковралине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Сопровождение</w:t>
            </w:r>
          </w:p>
          <w:p w:rsidR="0086114E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Картинки с эмоциями радости и грусти</w:t>
            </w:r>
          </w:p>
        </w:tc>
      </w:tr>
      <w:tr w:rsidR="008C50BC" w:rsidTr="007534EE">
        <w:trPr>
          <w:trHeight w:val="3574"/>
        </w:trPr>
        <w:tc>
          <w:tcPr>
            <w:tcW w:w="959" w:type="dxa"/>
          </w:tcPr>
          <w:p w:rsidR="008C50BC" w:rsidRDefault="007F0BF6" w:rsidP="00C36E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смеха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благоприятной атмосферы на занятии.</w:t>
            </w:r>
          </w:p>
          <w:p w:rsidR="008C50BC" w:rsidRPr="0086688F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воображения и творческого мышления.</w:t>
            </w:r>
          </w:p>
        </w:tc>
        <w:tc>
          <w:tcPr>
            <w:tcW w:w="6852" w:type="dxa"/>
          </w:tcPr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1э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риветствие «Здороваемся смешинками»</w:t>
            </w:r>
          </w:p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2э. Вводная беседа (про день смеха и цирк)</w:t>
            </w:r>
          </w:p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Игра «Трамвайчик»</w:t>
            </w:r>
          </w:p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3э. Упражнение «Билеты»</w:t>
            </w:r>
          </w:p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Игра «Аплодисменты».</w:t>
            </w:r>
          </w:p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Задание «Клоуны»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ИД)</w:t>
            </w:r>
          </w:p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Задание «Дрессированные жирафы».</w:t>
            </w:r>
          </w:p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Динамическая пауза «Веселый гном».</w:t>
            </w:r>
          </w:p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Игра «Жонглеры».</w:t>
            </w:r>
          </w:p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4э. Подведение итогов, рефлексия.</w:t>
            </w:r>
          </w:p>
          <w:p w:rsidR="007F0BF6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Прощание:  « Возвращение из цирка»</w:t>
            </w:r>
            <w:r w:rsidR="007F0B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31" w:type="dxa"/>
          </w:tcPr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«Билеты» с геом. фигурами.</w:t>
            </w:r>
          </w:p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задание «Клоуны» (найди отличия).</w:t>
            </w:r>
          </w:p>
          <w:p w:rsidR="008C50BC" w:rsidRDefault="008C50BC" w:rsidP="008C5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Бланки с заданиями «Жирафы».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BF6" w:rsidTr="007534EE">
        <w:trPr>
          <w:trHeight w:val="604"/>
        </w:trPr>
        <w:tc>
          <w:tcPr>
            <w:tcW w:w="959" w:type="dxa"/>
          </w:tcPr>
          <w:p w:rsidR="007F0BF6" w:rsidRDefault="00AC0251" w:rsidP="00C36E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7F0BF6" w:rsidRPr="00E717C8" w:rsidRDefault="007F0BF6" w:rsidP="007F0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Восприятие сенсорных эталонов (цвет, форма, величина)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 с 54)</w:t>
            </w:r>
          </w:p>
          <w:p w:rsidR="007F0BF6" w:rsidRDefault="007F0BF6" w:rsidP="007F0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восприятия сенсорных признаков предметов.</w:t>
            </w:r>
          </w:p>
          <w:p w:rsidR="007F0BF6" w:rsidRDefault="007F0BF6" w:rsidP="007F0B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мыслительных процессов.</w:t>
            </w:r>
          </w:p>
        </w:tc>
        <w:tc>
          <w:tcPr>
            <w:tcW w:w="6852" w:type="dxa"/>
          </w:tcPr>
          <w:p w:rsidR="007F0BF6" w:rsidRDefault="007F0BF6" w:rsidP="007F0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1э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риветствие «Незнайка»</w:t>
            </w:r>
          </w:p>
          <w:p w:rsidR="007F0BF6" w:rsidRDefault="007F0BF6" w:rsidP="007F0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2э. Приход персонажа Незнайки с заданиями.</w:t>
            </w:r>
          </w:p>
          <w:p w:rsidR="007F0BF6" w:rsidRDefault="007F0BF6" w:rsidP="007F0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3э. Задание «Будь внимательный»</w:t>
            </w:r>
          </w:p>
          <w:p w:rsidR="007F0BF6" w:rsidRDefault="007F0BF6" w:rsidP="007F0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Задание «Знаки» (Блоки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F0BF6" w:rsidRDefault="007F0BF6" w:rsidP="007F0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Дин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ауза (Мы ногами топ-топ)</w:t>
            </w:r>
          </w:p>
          <w:p w:rsidR="007F0BF6" w:rsidRDefault="007F0BF6" w:rsidP="007F0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Задание «Найди лишний предмет»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ИД)</w:t>
            </w:r>
          </w:p>
          <w:p w:rsidR="007F0BF6" w:rsidRDefault="007F0BF6" w:rsidP="007F0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Игра «Карлики и великаны».</w:t>
            </w:r>
          </w:p>
          <w:p w:rsidR="007F0BF6" w:rsidRDefault="007F0BF6" w:rsidP="007F0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Задание «Дорисуй-ка»</w:t>
            </w:r>
          </w:p>
          <w:p w:rsidR="007F0BF6" w:rsidRDefault="007F0BF6" w:rsidP="007F0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4э. Подведение итогов, рефлексия.</w:t>
            </w:r>
          </w:p>
          <w:p w:rsidR="007F0BF6" w:rsidRDefault="007F0BF6" w:rsidP="007F0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Прощание с помощью «Мячика-помощника»</w:t>
            </w:r>
          </w:p>
        </w:tc>
        <w:tc>
          <w:tcPr>
            <w:tcW w:w="3431" w:type="dxa"/>
          </w:tcPr>
          <w:p w:rsidR="007F0BF6" w:rsidRDefault="007F0BF6" w:rsidP="007F0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 Незнайка</w:t>
            </w:r>
          </w:p>
          <w:p w:rsidR="007F0BF6" w:rsidRDefault="007F0BF6" w:rsidP="007F0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Игрушки.</w:t>
            </w:r>
          </w:p>
          <w:p w:rsidR="007F0BF6" w:rsidRDefault="007F0BF6" w:rsidP="007F0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Блоки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0BF6" w:rsidRDefault="007F0BF6" w:rsidP="007F0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для ИД.</w:t>
            </w:r>
          </w:p>
          <w:p w:rsidR="007F0BF6" w:rsidRDefault="007F0BF6" w:rsidP="007F0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Бланки с заданиями.</w:t>
            </w:r>
          </w:p>
          <w:p w:rsidR="007F0BF6" w:rsidRDefault="007F0BF6" w:rsidP="007F0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  <w:p w:rsidR="007F0BF6" w:rsidRDefault="007F0BF6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0BC" w:rsidTr="007534EE">
        <w:tc>
          <w:tcPr>
            <w:tcW w:w="959" w:type="dxa"/>
          </w:tcPr>
          <w:p w:rsidR="008C50BC" w:rsidRDefault="00AC0251" w:rsidP="00C36E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8C50BC" w:rsidRPr="000628F9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Восприятие свой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едметов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 с 57)</w:t>
            </w:r>
          </w:p>
          <w:p w:rsidR="008C50BC" w:rsidRPr="000F5FE1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Развитие: восприятия свой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едметов, мышления, внимания, воображения и мышления.</w:t>
            </w:r>
          </w:p>
        </w:tc>
        <w:tc>
          <w:tcPr>
            <w:tcW w:w="6852" w:type="dxa"/>
          </w:tcPr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1э. Приветствие «Мячик-помощник»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2э. Появление персонажа с заданиями.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Работа со схемой.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3э. Задание «Опиши игрушку»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Игра «Назови»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ИД)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Дин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ауза «Легкий и тяжелый»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Задание «Раскрась лишний предмет» (П)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Игра с мячом «Скажи наоборот»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4э. Подведение итогов, рефлексия. Прощание (мяч).</w:t>
            </w:r>
          </w:p>
        </w:tc>
        <w:tc>
          <w:tcPr>
            <w:tcW w:w="3431" w:type="dxa"/>
          </w:tcPr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Игрушка Филин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Схемы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Игрушки для описания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ИД, Задания для ИД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Бланки с заданиями</w:t>
            </w:r>
          </w:p>
        </w:tc>
      </w:tr>
      <w:tr w:rsidR="008C50BC" w:rsidTr="007534EE">
        <w:tc>
          <w:tcPr>
            <w:tcW w:w="959" w:type="dxa"/>
          </w:tcPr>
          <w:p w:rsidR="008C50BC" w:rsidRDefault="00AC0251" w:rsidP="00C36E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854">
              <w:rPr>
                <w:rFonts w:ascii="Times New Roman" w:hAnsi="Times New Roman" w:cs="Times New Roman"/>
                <w:b/>
                <w:sz w:val="28"/>
                <w:szCs w:val="28"/>
              </w:rPr>
              <w:t>Мои помощники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(глаза, нос, уши, рот)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восприятие.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навыки исследования предметов с помощью соответствующих органов чувств. Развитие памяти, внимания. Активизация творческой активности. </w:t>
            </w:r>
          </w:p>
          <w:p w:rsidR="00B32D5E" w:rsidRPr="00B13BC4" w:rsidRDefault="00B32D5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2" w:type="dxa"/>
          </w:tcPr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1э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риветствие «С добрым утром носик,…»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2э. Путешествие в лес 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3э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оявление персонажей гномиков: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Глазастика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Нюх-Нюх,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Вкусика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Ушастика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Все персонажи дают задания в соответствии со своими свойствами.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4э. Подведение итогов, рефлексия. Прощание (мяч).</w:t>
            </w:r>
          </w:p>
        </w:tc>
        <w:tc>
          <w:tcPr>
            <w:tcW w:w="3431" w:type="dxa"/>
          </w:tcPr>
          <w:p w:rsidR="008C50BC" w:rsidRDefault="008C50BC" w:rsidP="00C36E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Персонажи.</w:t>
            </w:r>
          </w:p>
          <w:p w:rsidR="008C50BC" w:rsidRDefault="008C50BC" w:rsidP="00C36E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Бланки с заданиями.</w:t>
            </w:r>
          </w:p>
          <w:p w:rsidR="008C50BC" w:rsidRDefault="008C50BC" w:rsidP="00C36E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</w:p>
        </w:tc>
      </w:tr>
      <w:tr w:rsidR="00AF3D88" w:rsidTr="007534EE">
        <w:tc>
          <w:tcPr>
            <w:tcW w:w="959" w:type="dxa"/>
          </w:tcPr>
          <w:p w:rsidR="00AF3D88" w:rsidRDefault="00B32D5E" w:rsidP="00C36E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AF3D88" w:rsidRDefault="00B32D5E" w:rsidP="00C36E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Мои помощники ручки и ножки</w:t>
            </w:r>
            <w:r w:rsidR="00F747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 с82)</w:t>
            </w:r>
          </w:p>
          <w:p w:rsidR="00F74725" w:rsidRPr="00F74725" w:rsidRDefault="00F74725" w:rsidP="00F747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восприятия, развитие внимания, памяти. Активизация творческой активности.</w:t>
            </w:r>
          </w:p>
        </w:tc>
        <w:tc>
          <w:tcPr>
            <w:tcW w:w="6852" w:type="dxa"/>
          </w:tcPr>
          <w:p w:rsidR="00AF3D88" w:rsidRDefault="00B32D5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1э. приветствие.</w:t>
            </w:r>
          </w:p>
          <w:p w:rsidR="00B32D5E" w:rsidRDefault="00B32D5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2э. Путешествие в лес.</w:t>
            </w:r>
          </w:p>
          <w:p w:rsidR="00B32D5E" w:rsidRDefault="00B32D5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3э. Появление персонажей Ладошка и Топ-Топ.</w:t>
            </w:r>
          </w:p>
          <w:p w:rsidR="00B32D5E" w:rsidRDefault="00B32D5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«Волшебный мешочек»,, «Волшебные дощечки»,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 «Дружные пальчики»Ю. Наведи порядок».</w:t>
            </w:r>
          </w:p>
          <w:p w:rsidR="00B32D5E" w:rsidRDefault="00B32D5E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4э. </w:t>
            </w:r>
            <w:r w:rsidR="00591729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итогов, рефлексия. Прощание: протопать или </w:t>
            </w:r>
            <w:proofErr w:type="gramStart"/>
            <w:r w:rsidR="00591729">
              <w:rPr>
                <w:rFonts w:ascii="Times New Roman" w:hAnsi="Times New Roman" w:cs="Times New Roman"/>
                <w:sz w:val="28"/>
                <w:szCs w:val="28"/>
              </w:rPr>
              <w:t>прохлопать</w:t>
            </w:r>
            <w:proofErr w:type="gramEnd"/>
            <w:r w:rsidR="00591729">
              <w:rPr>
                <w:rFonts w:ascii="Times New Roman" w:hAnsi="Times New Roman" w:cs="Times New Roman"/>
                <w:sz w:val="28"/>
                <w:szCs w:val="28"/>
              </w:rPr>
              <w:t xml:space="preserve"> имя соседа.</w:t>
            </w:r>
          </w:p>
        </w:tc>
        <w:tc>
          <w:tcPr>
            <w:tcW w:w="3431" w:type="dxa"/>
          </w:tcPr>
          <w:p w:rsidR="00AF3D88" w:rsidRDefault="00591729" w:rsidP="0059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Персонажи Ладошка и Топ-Топ, Бланки с заданиями, цветные карандаши.</w:t>
            </w:r>
          </w:p>
        </w:tc>
      </w:tr>
      <w:tr w:rsidR="008C50BC" w:rsidTr="007534EE">
        <w:tc>
          <w:tcPr>
            <w:tcW w:w="959" w:type="dxa"/>
          </w:tcPr>
          <w:p w:rsidR="008C50BC" w:rsidRDefault="008C50BC" w:rsidP="00C36E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17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Вообразилия</w:t>
            </w:r>
            <w:proofErr w:type="spellEnd"/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воображения и др. псих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роцессов. Продолжать формировать вербальное общение; умение слушать.</w:t>
            </w:r>
          </w:p>
          <w:p w:rsidR="008C50BC" w:rsidRPr="0044071F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мелкую и общую моторику. (1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103)</w:t>
            </w:r>
          </w:p>
        </w:tc>
        <w:tc>
          <w:tcPr>
            <w:tcW w:w="6852" w:type="dxa"/>
          </w:tcPr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1э. Приветливый Колокольчик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2э. Появление персонажа Гномик.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Ритуал вхождения в сказку.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3э. Задание «Перепутанные животные»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Сказка «Путаница» (К. И. Чуковского)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Анализ сказки.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Пальчиковая гимнастика «Кораблик»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Задания «Лабиринт».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Подвижная игра «Море волнуется…»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Упражнение «Плывем обратно»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4э. Подведение итогов, рефлексия.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Прощание с помощью «Приветливого колокольчика»</w:t>
            </w:r>
          </w:p>
        </w:tc>
        <w:tc>
          <w:tcPr>
            <w:tcW w:w="3431" w:type="dxa"/>
          </w:tcPr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Колокольчик.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Гномик.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Бланки с заданиями: «Загадочные животные», «Лабиринт».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 к сказке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ИД.</w:t>
            </w:r>
          </w:p>
        </w:tc>
      </w:tr>
      <w:tr w:rsidR="008C50BC" w:rsidTr="007534EE">
        <w:tc>
          <w:tcPr>
            <w:tcW w:w="959" w:type="dxa"/>
          </w:tcPr>
          <w:p w:rsidR="008C50BC" w:rsidRDefault="008C50BC" w:rsidP="00C36E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17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711145" w:rsidRDefault="008C50BC" w:rsidP="007111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гостях у сказки</w:t>
            </w:r>
            <w:r w:rsidR="00711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C50BC" w:rsidRDefault="00711145" w:rsidP="007111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 с122)</w:t>
            </w:r>
          </w:p>
          <w:p w:rsidR="008C50BC" w:rsidRDefault="008C50BC" w:rsidP="00711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воображение, память, творческое мышление, речевую и пантомимическую выразительность.</w:t>
            </w:r>
          </w:p>
          <w:p w:rsidR="008C50BC" w:rsidRPr="00492495" w:rsidRDefault="008C50BC" w:rsidP="00711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знание содержания сказок.</w:t>
            </w:r>
          </w:p>
        </w:tc>
        <w:tc>
          <w:tcPr>
            <w:tcW w:w="6852" w:type="dxa"/>
          </w:tcPr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1э. Приветствие «Здороваемся как герои сказок»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2э. Вводная беседа.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Игра «Волшебный сундучок»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3э. Задание «Лабиринт»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Игра «Дружные предметы»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Динамическая пауза «Буратино»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Разрезная картинка «Царевна-лягушка»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Пальчиковая гимнастика «Лягушка»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Задания «Сказочные Герои»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ИД)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4э. Подведение итогов, рефлексия.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Прощание.</w:t>
            </w:r>
          </w:p>
        </w:tc>
        <w:tc>
          <w:tcPr>
            <w:tcW w:w="3431" w:type="dxa"/>
          </w:tcPr>
          <w:p w:rsidR="008C50BC" w:rsidRDefault="008C50BC" w:rsidP="00C3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Сундучок.</w:t>
            </w:r>
          </w:p>
          <w:p w:rsidR="008C50BC" w:rsidRDefault="008C50BC" w:rsidP="00C3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Шапочка.</w:t>
            </w:r>
          </w:p>
          <w:p w:rsidR="008C50BC" w:rsidRDefault="008C50BC" w:rsidP="00C3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Бланки с заданиями «Лабиринт»</w:t>
            </w:r>
          </w:p>
          <w:p w:rsidR="008C50BC" w:rsidRDefault="008C50BC" w:rsidP="00C3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Настольная игра «логический  поезд»</w:t>
            </w:r>
          </w:p>
          <w:p w:rsidR="008C50BC" w:rsidRDefault="008C50BC" w:rsidP="00C3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Сказочные герои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ИД.</w:t>
            </w:r>
          </w:p>
        </w:tc>
      </w:tr>
      <w:tr w:rsidR="00591729" w:rsidTr="007534EE">
        <w:tc>
          <w:tcPr>
            <w:tcW w:w="959" w:type="dxa"/>
          </w:tcPr>
          <w:p w:rsidR="00591729" w:rsidRDefault="00E97285" w:rsidP="00C36E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591729" w:rsidRDefault="00591729" w:rsidP="0059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Прогулка по городу </w:t>
            </w:r>
          </w:p>
          <w:p w:rsidR="00591729" w:rsidRDefault="00591729" w:rsidP="0059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 с 110)</w:t>
            </w:r>
          </w:p>
          <w:p w:rsidR="00161459" w:rsidRPr="00161459" w:rsidRDefault="00161459" w:rsidP="0059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мыслительный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операций обобщение, рассуждение,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классифи-кация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Развитие коммуникативной сферы.</w:t>
            </w:r>
          </w:p>
        </w:tc>
        <w:tc>
          <w:tcPr>
            <w:tcW w:w="6852" w:type="dxa"/>
          </w:tcPr>
          <w:p w:rsidR="00591729" w:rsidRDefault="00591729" w:rsidP="0059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1э. приветствие звуками «города».</w:t>
            </w:r>
          </w:p>
          <w:p w:rsidR="00591729" w:rsidRDefault="00591729" w:rsidP="0059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2э. Появление персонажа инопланетянина.</w:t>
            </w:r>
          </w:p>
          <w:p w:rsidR="00591729" w:rsidRDefault="00E97285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3э. Игра «Кафе», «Зоопарк», П/и «Приглашение в театр», «Зрители», «В магазине», «Едем домой»,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Помогай-ка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собирай-ка».</w:t>
            </w:r>
          </w:p>
          <w:p w:rsidR="00E97285" w:rsidRDefault="00E97285" w:rsidP="00E97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4э. Подведение итогов, рефлексия.</w:t>
            </w:r>
          </w:p>
          <w:p w:rsidR="00E97285" w:rsidRDefault="00E97285" w:rsidP="00E97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Прощание.</w:t>
            </w:r>
          </w:p>
        </w:tc>
        <w:tc>
          <w:tcPr>
            <w:tcW w:w="3431" w:type="dxa"/>
          </w:tcPr>
          <w:p w:rsidR="00591729" w:rsidRDefault="00CD49D1" w:rsidP="00C3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</w:t>
            </w:r>
            <w:r w:rsidR="00E97285">
              <w:rPr>
                <w:rFonts w:ascii="Times New Roman" w:hAnsi="Times New Roman" w:cs="Times New Roman"/>
                <w:sz w:val="28"/>
                <w:szCs w:val="28"/>
              </w:rPr>
              <w:t>ая доска.</w:t>
            </w:r>
          </w:p>
          <w:p w:rsidR="00E97285" w:rsidRDefault="00E97285" w:rsidP="00C3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Разрезная картинка «летающая тарелка», картинный материал к играм.</w:t>
            </w:r>
          </w:p>
        </w:tc>
      </w:tr>
      <w:tr w:rsidR="00E97285" w:rsidTr="007534EE">
        <w:tc>
          <w:tcPr>
            <w:tcW w:w="959" w:type="dxa"/>
          </w:tcPr>
          <w:p w:rsidR="00E97285" w:rsidRDefault="00E97285" w:rsidP="00C36E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161459" w:rsidRDefault="00F0044C" w:rsidP="0059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 по лесу</w:t>
            </w:r>
            <w:r w:rsidR="00E9728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61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7285" w:rsidRDefault="00161459" w:rsidP="005917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мыслительный операций обобщение, рассуждение,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классифи-кация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Развитие коммуникативной сферы</w:t>
            </w:r>
          </w:p>
        </w:tc>
        <w:tc>
          <w:tcPr>
            <w:tcW w:w="6852" w:type="dxa"/>
          </w:tcPr>
          <w:p w:rsidR="00E97285" w:rsidRDefault="00E97285" w:rsidP="00E97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1э. приветствие звуками «леса».</w:t>
            </w:r>
          </w:p>
          <w:p w:rsidR="00E97285" w:rsidRDefault="00E97285" w:rsidP="00591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2э. Появление персонажа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Лесовичка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7285" w:rsidRDefault="00E97285" w:rsidP="00E97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3э. Задания и игры: «пройди по дорожке», «Кто где живет?», «Соберем листочки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ИД), </w:t>
            </w:r>
            <w:r w:rsidR="00C557ED">
              <w:rPr>
                <w:rFonts w:ascii="Times New Roman" w:hAnsi="Times New Roman" w:cs="Times New Roman"/>
                <w:sz w:val="28"/>
                <w:szCs w:val="28"/>
              </w:rPr>
              <w:t>«Дорисуй картинку»( зайке ушки и т.д.) «Лесной хоровод» (муз</w:t>
            </w:r>
            <w:proofErr w:type="gramStart"/>
            <w:r w:rsidR="00C557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55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557E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C557ED">
              <w:rPr>
                <w:rFonts w:ascii="Times New Roman" w:hAnsi="Times New Roman" w:cs="Times New Roman"/>
                <w:sz w:val="28"/>
                <w:szCs w:val="28"/>
              </w:rPr>
              <w:t>гра в масках)</w:t>
            </w:r>
          </w:p>
          <w:p w:rsidR="00C557ED" w:rsidRDefault="00C557ED" w:rsidP="00C55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4э. Подведение итогов, рефлексия.</w:t>
            </w:r>
          </w:p>
          <w:p w:rsidR="00C557ED" w:rsidRDefault="00C557ED" w:rsidP="00C55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Прощание.</w:t>
            </w:r>
          </w:p>
        </w:tc>
        <w:tc>
          <w:tcPr>
            <w:tcW w:w="3431" w:type="dxa"/>
          </w:tcPr>
          <w:p w:rsidR="00E97285" w:rsidRDefault="00C557ED" w:rsidP="00C3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  <w:p w:rsidR="00C557ED" w:rsidRDefault="00C557ED" w:rsidP="00C3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Маски</w:t>
            </w:r>
          </w:p>
          <w:p w:rsidR="00C557ED" w:rsidRDefault="00C557ED" w:rsidP="00C3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опровождение</w:t>
            </w:r>
          </w:p>
          <w:p w:rsidR="00C557ED" w:rsidRDefault="00C557ED" w:rsidP="00C36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Бланки с заданиями.</w:t>
            </w:r>
          </w:p>
        </w:tc>
      </w:tr>
      <w:tr w:rsidR="008C50BC" w:rsidTr="007534EE">
        <w:tc>
          <w:tcPr>
            <w:tcW w:w="959" w:type="dxa"/>
          </w:tcPr>
          <w:p w:rsidR="008C50BC" w:rsidRDefault="008C50BC" w:rsidP="00C36E2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2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8C50BC" w:rsidRDefault="008C50BC" w:rsidP="00C36E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Диагностическое №2</w:t>
            </w:r>
          </w:p>
          <w:p w:rsidR="008C50BC" w:rsidRPr="00EC75B0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Диагностика: зрительной памяти, мышления, внимания, коммуникативных навыков. (1 с 125)</w:t>
            </w:r>
          </w:p>
        </w:tc>
        <w:tc>
          <w:tcPr>
            <w:tcW w:w="6852" w:type="dxa"/>
          </w:tcPr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1э. Приветствие «Здравствуйте ушки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…»</w:t>
            </w:r>
            <w:proofErr w:type="gramEnd"/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2э. Появление персонажа Мишутки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3э. Задания: Запоминай-ка, Узор, Оживи фигуры,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Назови одним словом, Цветок.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Подвижная игра «Мы играем»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4э. Подведение итогов, рефлексия.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Прощание </w:t>
            </w:r>
          </w:p>
        </w:tc>
        <w:tc>
          <w:tcPr>
            <w:tcW w:w="3431" w:type="dxa"/>
          </w:tcPr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Игрушка Мишутка.</w:t>
            </w:r>
          </w:p>
          <w:p w:rsidR="008C50BC" w:rsidRDefault="008C50BC" w:rsidP="00C36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Бланки с заданиями.</w:t>
            </w:r>
          </w:p>
          <w:p w:rsidR="008C50BC" w:rsidRDefault="008C50BC" w:rsidP="00C36E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114E" w:rsidRDefault="0086114E" w:rsidP="008611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14E" w:rsidRDefault="0086114E" w:rsidP="00861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114E" w:rsidRDefault="0086114E" w:rsidP="0086114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78B8">
        <w:rPr>
          <w:rFonts w:ascii="Times New Roman" w:hAnsi="Times New Roman" w:cs="Times New Roman"/>
          <w:b/>
          <w:sz w:val="32"/>
          <w:szCs w:val="32"/>
        </w:rPr>
        <w:t>Опорные источники</w:t>
      </w:r>
    </w:p>
    <w:p w:rsidR="007534EE" w:rsidRPr="007878B8" w:rsidRDefault="007534EE" w:rsidP="007534E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7534EE" w:rsidRDefault="007534EE"/>
    <w:p w:rsidR="007534EE" w:rsidRPr="0034416C" w:rsidRDefault="007534EE" w:rsidP="0086114E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416C">
        <w:rPr>
          <w:rFonts w:ascii="Times New Roman" w:hAnsi="Times New Roman" w:cs="Times New Roman"/>
          <w:sz w:val="28"/>
          <w:szCs w:val="28"/>
        </w:rPr>
        <w:t>Куражева</w:t>
      </w:r>
      <w:proofErr w:type="spellEnd"/>
      <w:r w:rsidRPr="0034416C">
        <w:rPr>
          <w:rFonts w:ascii="Times New Roman" w:hAnsi="Times New Roman" w:cs="Times New Roman"/>
          <w:sz w:val="28"/>
          <w:szCs w:val="28"/>
        </w:rPr>
        <w:t xml:space="preserve"> Н. Ю., </w:t>
      </w:r>
      <w:proofErr w:type="spellStart"/>
      <w:r w:rsidRPr="0034416C">
        <w:rPr>
          <w:rFonts w:ascii="Times New Roman" w:hAnsi="Times New Roman" w:cs="Times New Roman"/>
          <w:sz w:val="28"/>
          <w:szCs w:val="28"/>
        </w:rPr>
        <w:t>Вараева</w:t>
      </w:r>
      <w:proofErr w:type="spellEnd"/>
      <w:r w:rsidRPr="0034416C">
        <w:rPr>
          <w:rFonts w:ascii="Times New Roman" w:hAnsi="Times New Roman" w:cs="Times New Roman"/>
          <w:sz w:val="28"/>
          <w:szCs w:val="28"/>
        </w:rPr>
        <w:t xml:space="preserve"> Н. В., </w:t>
      </w:r>
      <w:proofErr w:type="spellStart"/>
      <w:r w:rsidRPr="0034416C">
        <w:rPr>
          <w:rFonts w:ascii="Times New Roman" w:hAnsi="Times New Roman" w:cs="Times New Roman"/>
          <w:sz w:val="28"/>
          <w:szCs w:val="28"/>
        </w:rPr>
        <w:t>Тузаева</w:t>
      </w:r>
      <w:proofErr w:type="spellEnd"/>
      <w:r w:rsidRPr="0034416C">
        <w:rPr>
          <w:rFonts w:ascii="Times New Roman" w:hAnsi="Times New Roman" w:cs="Times New Roman"/>
          <w:sz w:val="28"/>
          <w:szCs w:val="28"/>
        </w:rPr>
        <w:t xml:space="preserve"> А. С., Козлова И. А. «Цветик-</w:t>
      </w:r>
      <w:proofErr w:type="spellStart"/>
      <w:r w:rsidRPr="0034416C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34416C">
        <w:rPr>
          <w:rFonts w:ascii="Times New Roman" w:hAnsi="Times New Roman" w:cs="Times New Roman"/>
          <w:sz w:val="28"/>
          <w:szCs w:val="28"/>
        </w:rPr>
        <w:t>». Программа интеллектуального, эмоционального и волевого развития детей 4-5 лет. – СПб</w:t>
      </w:r>
      <w:proofErr w:type="gramStart"/>
      <w:r w:rsidRPr="0034416C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4416C">
        <w:rPr>
          <w:rFonts w:ascii="Times New Roman" w:hAnsi="Times New Roman" w:cs="Times New Roman"/>
          <w:sz w:val="28"/>
          <w:szCs w:val="28"/>
        </w:rPr>
        <w:t>Речь; М.: Сфера, 2011. – 208 с.</w:t>
      </w:r>
    </w:p>
    <w:p w:rsidR="007534EE" w:rsidRPr="0034416C" w:rsidRDefault="007534EE" w:rsidP="0086114E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6C">
        <w:rPr>
          <w:rFonts w:ascii="Times New Roman" w:hAnsi="Times New Roman" w:cs="Times New Roman"/>
          <w:sz w:val="28"/>
          <w:szCs w:val="28"/>
        </w:rPr>
        <w:t xml:space="preserve">Панфилова М. А. </w:t>
      </w:r>
      <w:proofErr w:type="spellStart"/>
      <w:r w:rsidRPr="0034416C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34416C">
        <w:rPr>
          <w:rFonts w:ascii="Times New Roman" w:hAnsi="Times New Roman" w:cs="Times New Roman"/>
          <w:sz w:val="28"/>
          <w:szCs w:val="28"/>
        </w:rPr>
        <w:t xml:space="preserve"> общения. Тесты и коррекционные игры: практическое пособие для психологов, педагогов и родителей / М. А. Панфилова. – М.: Издательство ГНОМ, 2012. – 160 с.</w:t>
      </w:r>
    </w:p>
    <w:p w:rsidR="007534EE" w:rsidRPr="0034416C" w:rsidRDefault="007534EE" w:rsidP="0086114E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416C">
        <w:rPr>
          <w:rFonts w:ascii="Times New Roman" w:hAnsi="Times New Roman" w:cs="Times New Roman"/>
          <w:sz w:val="28"/>
          <w:szCs w:val="28"/>
        </w:rPr>
        <w:t>Светланова</w:t>
      </w:r>
      <w:proofErr w:type="spellEnd"/>
      <w:r w:rsidRPr="0034416C">
        <w:rPr>
          <w:rFonts w:ascii="Times New Roman" w:hAnsi="Times New Roman" w:cs="Times New Roman"/>
          <w:sz w:val="28"/>
          <w:szCs w:val="28"/>
        </w:rPr>
        <w:t xml:space="preserve"> И. А. Психологические игры для детей. Ростов н</w:t>
      </w:r>
      <w:proofErr w:type="gramStart"/>
      <w:r w:rsidRPr="0034416C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34416C">
        <w:rPr>
          <w:rFonts w:ascii="Times New Roman" w:hAnsi="Times New Roman" w:cs="Times New Roman"/>
          <w:sz w:val="28"/>
          <w:szCs w:val="28"/>
        </w:rPr>
        <w:t>: Феникс, 2013. – 188, [2] с. – (Мир вашего ребенка).</w:t>
      </w:r>
    </w:p>
    <w:sectPr w:rsidR="007534EE" w:rsidRPr="0034416C" w:rsidSect="002807C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88"/>
    <w:multiLevelType w:val="hybridMultilevel"/>
    <w:tmpl w:val="2D50AC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76C6858"/>
    <w:multiLevelType w:val="hybridMultilevel"/>
    <w:tmpl w:val="A08C93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5CA1728"/>
    <w:multiLevelType w:val="hybridMultilevel"/>
    <w:tmpl w:val="1DFA875A"/>
    <w:lvl w:ilvl="0" w:tplc="0EB825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71522D6"/>
    <w:multiLevelType w:val="hybridMultilevel"/>
    <w:tmpl w:val="5D808142"/>
    <w:lvl w:ilvl="0" w:tplc="0EB825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6114E"/>
    <w:rsid w:val="000625B2"/>
    <w:rsid w:val="000F5F48"/>
    <w:rsid w:val="00161459"/>
    <w:rsid w:val="0032428C"/>
    <w:rsid w:val="00372CD1"/>
    <w:rsid w:val="00591729"/>
    <w:rsid w:val="00711145"/>
    <w:rsid w:val="007534EE"/>
    <w:rsid w:val="007F0BF6"/>
    <w:rsid w:val="0086114E"/>
    <w:rsid w:val="008C50BC"/>
    <w:rsid w:val="00A1140C"/>
    <w:rsid w:val="00AC0251"/>
    <w:rsid w:val="00AF3D88"/>
    <w:rsid w:val="00B32D5E"/>
    <w:rsid w:val="00C55104"/>
    <w:rsid w:val="00C557ED"/>
    <w:rsid w:val="00CA1933"/>
    <w:rsid w:val="00CD49D1"/>
    <w:rsid w:val="00D7289A"/>
    <w:rsid w:val="00D81612"/>
    <w:rsid w:val="00E40D6C"/>
    <w:rsid w:val="00E97285"/>
    <w:rsid w:val="00EE4D91"/>
    <w:rsid w:val="00F0044C"/>
    <w:rsid w:val="00F74725"/>
    <w:rsid w:val="00FA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6114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6114E"/>
    <w:pPr>
      <w:ind w:left="720"/>
      <w:contextualSpacing/>
    </w:pPr>
  </w:style>
  <w:style w:type="paragraph" w:styleId="a5">
    <w:name w:val="Normal (Web)"/>
    <w:basedOn w:val="a"/>
    <w:rsid w:val="00861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6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61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114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13</cp:revision>
  <dcterms:created xsi:type="dcterms:W3CDTF">2014-08-26T02:08:00Z</dcterms:created>
  <dcterms:modified xsi:type="dcterms:W3CDTF">2024-02-28T10:20:00Z</dcterms:modified>
</cp:coreProperties>
</file>