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77" w:rsidRDefault="00837777" w:rsidP="00837777">
      <w:pPr>
        <w:shd w:val="clear" w:color="auto" w:fill="FFFFFF"/>
        <w:spacing w:before="94" w:after="94" w:line="355" w:lineRule="atLeast"/>
        <w:jc w:val="center"/>
        <w:rPr>
          <w:rFonts w:ascii="Verdana" w:eastAsia="Times New Roman" w:hAnsi="Verdana" w:cs="Times New Roman"/>
          <w:color w:val="35383D"/>
          <w:sz w:val="32"/>
          <w:szCs w:val="32"/>
          <w:lang w:eastAsia="ru-RU"/>
        </w:rPr>
      </w:pPr>
      <w:r w:rsidRPr="00837777">
        <w:rPr>
          <w:rFonts w:ascii="Verdana" w:eastAsia="Times New Roman" w:hAnsi="Verdana" w:cs="Times New Roman"/>
          <w:color w:val="35383D"/>
          <w:sz w:val="32"/>
          <w:szCs w:val="32"/>
          <w:lang w:eastAsia="ru-RU"/>
        </w:rPr>
        <w:t xml:space="preserve">Консультация для родителей: 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jc w:val="center"/>
        <w:rPr>
          <w:rFonts w:ascii="Verdana" w:eastAsia="Times New Roman" w:hAnsi="Verdana" w:cs="Times New Roman"/>
          <w:color w:val="35383D"/>
          <w:sz w:val="32"/>
          <w:szCs w:val="32"/>
          <w:lang w:eastAsia="ru-RU"/>
        </w:rPr>
      </w:pPr>
      <w:r w:rsidRPr="00837777">
        <w:rPr>
          <w:rFonts w:ascii="Verdana" w:eastAsia="Times New Roman" w:hAnsi="Verdana" w:cs="Times New Roman"/>
          <w:color w:val="35383D"/>
          <w:sz w:val="32"/>
          <w:szCs w:val="32"/>
          <w:lang w:eastAsia="ru-RU"/>
        </w:rPr>
        <w:t>«Первый раз в детский сад».</w:t>
      </w:r>
    </w:p>
    <w:p w:rsidR="00ED647F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Большинство родителей знает: к школе ребенка необходимо подготовить. Но о том, что не менее важна готовность к детскому саду, задумываются не все. Между тем, установлено, что </w:t>
      </w:r>
      <w:proofErr w:type="gramStart"/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детсадовская</w:t>
      </w:r>
      <w:proofErr w:type="gramEnd"/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</w:t>
      </w:r>
      <w:proofErr w:type="spellStart"/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дезадаптация</w:t>
      </w:r>
      <w:proofErr w:type="spellEnd"/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встречается чаще, чем школьная, но на нее реже обраща</w:t>
      </w:r>
      <w:r w:rsidR="00ED647F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ют внимание.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У маленького ребенка, пришедшего в детский сад, впервые в жизни происходит «отрыв» от семьи. Он попадает в совершенно незнакомую обстановку, где для него непривычно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ВСЕ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: нет мамы рядом – это, наверное, самое огорчительное обстоятельство; новый распорядок дня, незнакомый персонал, много детей и т.д. Его пугают новые формы общения, коллективные игры и занятия, сон в общей комнате.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Все это обрушивается на ребенка одновременно, создавая для него стрессовую ситуацию, которая может привести к различным невротическим реакциям (капризы, страхи, отказ от еды, частые болезни, психическая регрессия и т.д.). Новая непривычная обстановка выводит ребенка из состояния равновесия и нередко вызывает у него бурные реакции. Кстати, мальчики 3-5 лет более уязвимы в плане адаптации, чем девочки, поскольку в этот период они больше привязаны к матери и более болезненно реагируют на расставание с ней.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Действительно, самое трудное время для ребенка — первые недели посещения детского сада. Ему необходимо освоиться в новой обстановке, познакомиться с детьми и взрослыми, привыкнуть к режиму. Этот период называют адаптационным, и взрослые (родители, врачи, педагоги, психологи) должны сделать все, чтобы он прошел легко и радостно.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Основу успешной адаптации составляют 3 направления: 1) подготовка дома, 2) организация пребывания в детском саду, 3) наблюдение и своевременная коррекция поведения ребенка.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Адаптационный период начинается уже в тот момент, когда Вы приняли решение о том, что ребенок будет посещать дошкольное образовательное учреждение (ДОУ).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1. Подготовка в домашних условиях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Начинать готовить малыша надо за 6-12 мес. до поступления в детский сад. И первое, что нужно сделать – провести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 xml:space="preserve"> оздоровление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ребенка, а если есть показания, то и — лечение тех или иных отклонений в здоровье.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lastRenderedPageBreak/>
        <w:t xml:space="preserve">Во благо самого малыша, в целях профилактики инфекционных заболеваний, нужно позаботиться о том, чтобы не позднее, чем за месяц до поступления в сад, ему были сделаны все необходимые по возрасту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профилактические прививки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. Ведь это просто, безопасно и, как известно, очень эффективно.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Следует потрудиться и над тем, чтобы в семье максимально приблизить домашний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режим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к распорядку дня в ДОУ: упорядочить часы сна, питания, бодрствования.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Особое внимание следует уделить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закаливанию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. Закаливать нужно всех детей, а малышей, которые идут в детский сад, особенно. Самый простой и эффективный способ — хождение босиком в помещении, а летом по земле в любую погоду. Это укрепляет не только иммунную, но и нервную систему. Очень полезны любые водные процедуры (душ, ванна, бассейн и др.), при этом постарайтесь увеличивать пребывание ребенка в воде. Постепенно приучайте его к более прохладному питью. Главное в закаливании – не переусердствовать.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Желательно также, чтобы родители познакомились с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меню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детского сада и постепенно приучали ребенка к тем блюдам, которые там готовят.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Одним из важнейших режимных моментов в детском саду является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дневной сон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. Поскольку в саду дети значительно быстрее устают (от шума, многочисленных игр и занятий, случается – и ссор), им необходим дневной сон, и его ничем нельзя заменить. Поэтому родители должны либо сдвинуть сон своего ребенка на то время, когда в детском саду «тихий час», либо, если ребенок не спал днем, привить ему эту привычку. На это может уйти много времени, но малыш от этого только выиграет.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На всем этапе подготовки ребенка следует поощрять и развивать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детскую самостоятельность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. В детский сад они должны поступать с уже сформировавшимися навыками самообслуживания: они должны самостоятельно ходить в туалет или пользоваться горшком, чистить зубы, одеваться и раздеваться (взрослые могут только помогать), пользоваться столовыми приборами и салфеткой, пить жидкость из чашки и т.п. Эти навыки только на первый взгляд представляются элементарными, а как страдают дети, если родители не научили их простым приемам самообслуживания.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Помимо 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>«настроя»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на соответствующий режим дня, взрослые должны постоянно прививать своим чадам доброту, чувство коллективизма, умение общаться – ведь в детском саду все игрушки общие, и ребенок будет вынужден подчиняться общим требованиям.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lastRenderedPageBreak/>
        <w:t>Нужно заранее подготавливать ребенка к мысли о посещении детского сада, как и к временной разлуке с матерью. Важно дать понять малышу, что это неизбежно лишь только потому, что</w:t>
      </w:r>
      <w:r w:rsidRPr="00837777">
        <w:rPr>
          <w:rFonts w:ascii="Times New Roman" w:eastAsia="Times New Roman" w:hAnsi="Times New Roman" w:cs="Times New Roman"/>
          <w:b/>
          <w:bCs/>
          <w:color w:val="35383D"/>
          <w:sz w:val="28"/>
          <w:szCs w:val="28"/>
          <w:lang w:eastAsia="ru-RU"/>
        </w:rPr>
        <w:t xml:space="preserve"> ОН УЖЕ БОЛЬШОЙ!</w:t>
      </w: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 xml:space="preserve"> Все время объяснять и доказывать на деле, что он для родных, как и прежде, дорог, мил и любим. Родителям нельзя нервничать и показывать свою тревогу накануне поступления ребенка в детский сад, наоборот – быть с ним особенно ласковым и терпеливым. Главное – это доверие и настрой, что все будет хорошо.</w:t>
      </w:r>
    </w:p>
    <w:p w:rsidR="00837777" w:rsidRPr="00837777" w:rsidRDefault="00837777" w:rsidP="00837777">
      <w:pPr>
        <w:shd w:val="clear" w:color="auto" w:fill="FFFFFF"/>
        <w:spacing w:before="94" w:after="94" w:line="355" w:lineRule="atLeast"/>
        <w:ind w:firstLine="567"/>
        <w:jc w:val="both"/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t>Уважаемые родители! В период адаптации поддерживайте своего ребенка, меньше обращайте внимания на его капризы, дарите ему свое тепло и любовь. Постарайтесь не менять ничего кардинально в жизни ребенка: не отучайте от соски, груди – это лучше сделать заранее; не ездите надолго в гости, не приглашайте к себе незнакомых малышу людей и т.п. Одним словом, поберегите нервную систему ребенка!</w:t>
      </w:r>
    </w:p>
    <w:p w:rsidR="008A3856" w:rsidRPr="00837777" w:rsidRDefault="00837777" w:rsidP="0083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777">
        <w:rPr>
          <w:rFonts w:ascii="Times New Roman" w:eastAsia="Times New Roman" w:hAnsi="Times New Roman" w:cs="Times New Roman"/>
          <w:color w:val="35383D"/>
          <w:sz w:val="28"/>
          <w:szCs w:val="28"/>
          <w:lang w:eastAsia="ru-RU"/>
        </w:rPr>
        <w:drawing>
          <wp:inline distT="0" distB="0" distL="0" distR="0">
            <wp:extent cx="2861945" cy="1899920"/>
            <wp:effectExtent l="19050" t="0" r="0" b="0"/>
            <wp:docPr id="2" name="Рисунок 1" descr="http://rcmp-bur.ru/wp-content/uploads/2012/08/p5_img_2456-300x19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mp-bur.ru/wp-content/uploads/2012/08/p5_img_2456-300x19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856" w:rsidRPr="00837777" w:rsidSect="008A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7777"/>
    <w:rsid w:val="000248D1"/>
    <w:rsid w:val="005E1C21"/>
    <w:rsid w:val="00837777"/>
    <w:rsid w:val="008A3856"/>
    <w:rsid w:val="00ED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cmp-bur.ru/wp-content/uploads/2012/08/p5_img_24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2015-06-24T09:33:00Z</cp:lastPrinted>
  <dcterms:created xsi:type="dcterms:W3CDTF">2015-06-24T09:05:00Z</dcterms:created>
  <dcterms:modified xsi:type="dcterms:W3CDTF">2015-06-24T10:10:00Z</dcterms:modified>
</cp:coreProperties>
</file>