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D08" w:rsidRPr="00E47CEA" w:rsidRDefault="00457D08" w:rsidP="00963967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47CEA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Дидактическое пособие «Магнитная дорожная азбука»</w:t>
      </w:r>
    </w:p>
    <w:p w:rsidR="00963967" w:rsidRPr="00E47CEA" w:rsidRDefault="00963967" w:rsidP="00963967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3E1F85" w:rsidRPr="00E47CEA" w:rsidRDefault="00365954" w:rsidP="009639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7CEA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Аннотация: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F7A64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обучающее игровое 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 выполнено в виде </w:t>
      </w:r>
      <w:r w:rsidR="003E1F85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дидактической</w:t>
      </w:r>
      <w:r w:rsidR="00D37883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игры и предназначено для изучения правил дорожного движения детьми </w:t>
      </w:r>
      <w:r w:rsidR="00C368D2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до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школьного возраста (3-7 лет). Применение такого пособия </w:t>
      </w:r>
      <w:r w:rsidR="00EF7A64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963967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F7A64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ходе непосредственно образовательной деятельности и в свободной игровой деятельности 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позволяет </w:t>
      </w:r>
      <w:r w:rsidR="00EF7A64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знакомить с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правилам</w:t>
      </w:r>
      <w:r w:rsidR="00EF7A64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дорожного движения и развивать у ребенка память, внимание, пространственное воображение, фантазию, наблюдательность, исполнительность</w:t>
      </w:r>
      <w:r w:rsidR="00EF7A64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, учит соблюдать правила игры.</w:t>
      </w:r>
    </w:p>
    <w:p w:rsidR="00963967" w:rsidRPr="00E47CEA" w:rsidRDefault="00963967" w:rsidP="00963967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D37883" w:rsidRPr="00E47CEA" w:rsidRDefault="00D37883" w:rsidP="009639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7CEA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Назначение: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 материал может быть использован воспитателями, педагогами дополнительного образования, родителями, детьми</w:t>
      </w:r>
      <w:r w:rsidR="00963967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, в качестве игры или наглядного пособия.</w:t>
      </w:r>
    </w:p>
    <w:p w:rsidR="00963967" w:rsidRPr="00E47CEA" w:rsidRDefault="00963967" w:rsidP="00963967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963967" w:rsidRPr="00E47CEA" w:rsidRDefault="00D37883" w:rsidP="00963967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47CEA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Возраст участников:</w:t>
      </w:r>
      <w:r w:rsidR="007F21F7" w:rsidRPr="00E47CEA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F23E9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EF7A64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ети старшего дошкольного возраста (3-7 лет)</w:t>
      </w:r>
      <w:r w:rsidRPr="00E47CEA">
        <w:rPr>
          <w:rFonts w:ascii="Times New Roman" w:hAnsi="Times New Roman" w:cs="Times New Roman"/>
          <w:sz w:val="28"/>
          <w:szCs w:val="28"/>
        </w:rPr>
        <w:br/>
      </w:r>
    </w:p>
    <w:p w:rsidR="00963967" w:rsidRPr="00E47CEA" w:rsidRDefault="00D37883" w:rsidP="00963967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47CEA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Цель:</w:t>
      </w:r>
      <w:r w:rsidRPr="00E47CEA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EF7A64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оздание условий для активизации развития познавательной деятельности детей средствами дидактического пособия по изучению правил дорожного движения «</w:t>
      </w:r>
      <w:r w:rsidR="00C368D2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Магнитная д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орожная азбука».</w:t>
      </w:r>
      <w:r w:rsidRPr="00E47CEA">
        <w:rPr>
          <w:rFonts w:ascii="Times New Roman" w:hAnsi="Times New Roman" w:cs="Times New Roman"/>
          <w:sz w:val="28"/>
          <w:szCs w:val="28"/>
        </w:rPr>
        <w:br/>
      </w:r>
    </w:p>
    <w:p w:rsidR="005F383A" w:rsidRPr="00E47CEA" w:rsidRDefault="00D37883" w:rsidP="009639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7CEA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Задачи:</w:t>
      </w:r>
      <w:r w:rsidRPr="00E47CEA">
        <w:rPr>
          <w:rFonts w:ascii="Times New Roman" w:hAnsi="Times New Roman" w:cs="Times New Roman"/>
          <w:sz w:val="28"/>
          <w:szCs w:val="28"/>
        </w:rPr>
        <w:br/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- повышать мотивацию изучения правил уличного движения, облегчить их усвоение;</w:t>
      </w:r>
      <w:r w:rsidRPr="00E47CEA">
        <w:rPr>
          <w:rFonts w:ascii="Times New Roman" w:hAnsi="Times New Roman" w:cs="Times New Roman"/>
          <w:sz w:val="28"/>
          <w:szCs w:val="28"/>
        </w:rPr>
        <w:br/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- формировать умения и навыки по изучению внешней среды, анализу своих действий в этой среде;</w:t>
      </w:r>
      <w:r w:rsidRPr="00E47CEA">
        <w:rPr>
          <w:rFonts w:ascii="Times New Roman" w:hAnsi="Times New Roman" w:cs="Times New Roman"/>
          <w:sz w:val="28"/>
          <w:szCs w:val="28"/>
        </w:rPr>
        <w:br/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- повышать интерес к самостоятельной игровой деятельности;</w:t>
      </w:r>
      <w:r w:rsidRPr="00E47CEA">
        <w:rPr>
          <w:rFonts w:ascii="Times New Roman" w:hAnsi="Times New Roman" w:cs="Times New Roman"/>
          <w:sz w:val="28"/>
          <w:szCs w:val="28"/>
        </w:rPr>
        <w:br/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- развивать память, внимание, пространственное воображение, фантазию, наблюдательность, исполнительность;</w:t>
      </w:r>
    </w:p>
    <w:p w:rsidR="00963967" w:rsidRPr="00E47CEA" w:rsidRDefault="00963967" w:rsidP="00963967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B32DF6" w:rsidRPr="00E47CEA" w:rsidRDefault="00D37883" w:rsidP="009639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7CEA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Актуальность: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 при разработке данного пособия предложена социально-значимая проблема: как сделать обучение правилам дорожного движения интересным, увлекательным, эффективным и практически значимым. Безопасное поведение ребенка на дороге обусловлено не только знанием правил дорожного движения, но и формированием у него привычки их соблюдения. Разработанное игровое пособие «</w:t>
      </w:r>
      <w:r w:rsidR="007F21F7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Магнитная д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орожная азбука» поможет заинтересовать дошкольника в изучении и соблю</w:t>
      </w:r>
      <w:r w:rsidR="00B32DF6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дении правил дорожного движения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963967" w:rsidRPr="00E47CEA" w:rsidRDefault="00963967" w:rsidP="009639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F23E9" w:rsidRPr="00E47CEA" w:rsidRDefault="00FF23E9" w:rsidP="009639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7C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Описание: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дидактическое пособие </w:t>
      </w:r>
      <w:r w:rsidRPr="00E47CEA">
        <w:rPr>
          <w:rFonts w:ascii="Times New Roman" w:hAnsi="Times New Roman" w:cs="Times New Roman"/>
          <w:sz w:val="28"/>
          <w:szCs w:val="28"/>
        </w:rPr>
        <w:t xml:space="preserve">оформлено с учетом  трех аспектов:  Я – пешеход, Я – пассажир, Я – водитель. По следующим принципам: доступность, яркость, логичность, мобильность. Игровым полем </w:t>
      </w:r>
      <w:r w:rsidR="00EF7A64" w:rsidRPr="00E47CEA">
        <w:rPr>
          <w:rFonts w:ascii="Times New Roman" w:hAnsi="Times New Roman" w:cs="Times New Roman"/>
          <w:sz w:val="28"/>
          <w:szCs w:val="28"/>
        </w:rPr>
        <w:t>является</w:t>
      </w:r>
      <w:r w:rsidRPr="00E47CEA">
        <w:rPr>
          <w:rFonts w:ascii="Times New Roman" w:hAnsi="Times New Roman" w:cs="Times New Roman"/>
          <w:sz w:val="28"/>
          <w:szCs w:val="28"/>
        </w:rPr>
        <w:t xml:space="preserve">  металлическая веранда, магнитная доска группы.</w:t>
      </w:r>
    </w:p>
    <w:p w:rsidR="00FF23E9" w:rsidRPr="00E47CEA" w:rsidRDefault="00FF23E9" w:rsidP="009639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CEA">
        <w:rPr>
          <w:rFonts w:ascii="Times New Roman" w:hAnsi="Times New Roman" w:cs="Times New Roman"/>
          <w:sz w:val="28"/>
          <w:szCs w:val="28"/>
        </w:rPr>
        <w:t>Выносной игровой материал</w:t>
      </w:r>
      <w:r w:rsidR="007F21F7" w:rsidRPr="00E47CEA">
        <w:rPr>
          <w:rFonts w:ascii="Times New Roman" w:hAnsi="Times New Roman" w:cs="Times New Roman"/>
          <w:sz w:val="28"/>
          <w:szCs w:val="28"/>
        </w:rPr>
        <w:t xml:space="preserve"> напечатан на </w:t>
      </w:r>
      <w:r w:rsidR="005F383A" w:rsidRPr="00E47CEA">
        <w:rPr>
          <w:rFonts w:ascii="Times New Roman" w:hAnsi="Times New Roman" w:cs="Times New Roman"/>
          <w:sz w:val="28"/>
          <w:szCs w:val="28"/>
        </w:rPr>
        <w:t>цветном</w:t>
      </w:r>
      <w:r w:rsidR="007F21F7" w:rsidRPr="00E47CEA">
        <w:rPr>
          <w:rFonts w:ascii="Times New Roman" w:hAnsi="Times New Roman" w:cs="Times New Roman"/>
          <w:sz w:val="28"/>
          <w:szCs w:val="28"/>
        </w:rPr>
        <w:t xml:space="preserve"> принтере и заламинирован</w:t>
      </w:r>
      <w:r w:rsidR="00EF7A64" w:rsidRPr="00E47CEA">
        <w:rPr>
          <w:rFonts w:ascii="Times New Roman" w:hAnsi="Times New Roman" w:cs="Times New Roman"/>
          <w:sz w:val="28"/>
          <w:szCs w:val="28"/>
        </w:rPr>
        <w:t>,</w:t>
      </w:r>
      <w:r w:rsidR="005F383A" w:rsidRPr="00E47CEA">
        <w:rPr>
          <w:rFonts w:ascii="Times New Roman" w:hAnsi="Times New Roman" w:cs="Times New Roman"/>
          <w:sz w:val="28"/>
          <w:szCs w:val="28"/>
        </w:rPr>
        <w:t xml:space="preserve"> с обратной стороны оснащен магнитами</w:t>
      </w:r>
      <w:r w:rsidR="00963967" w:rsidRPr="00E47CEA">
        <w:rPr>
          <w:rFonts w:ascii="Times New Roman" w:hAnsi="Times New Roman" w:cs="Times New Roman"/>
          <w:sz w:val="28"/>
          <w:szCs w:val="28"/>
        </w:rPr>
        <w:t>, включает в себя:</w:t>
      </w:r>
    </w:p>
    <w:p w:rsidR="00FF23E9" w:rsidRPr="00E47CEA" w:rsidRDefault="00FF23E9" w:rsidP="00963967">
      <w:pPr>
        <w:pStyle w:val="a4"/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CEA">
        <w:rPr>
          <w:rFonts w:ascii="Times New Roman" w:hAnsi="Times New Roman" w:cs="Times New Roman"/>
          <w:sz w:val="28"/>
          <w:szCs w:val="28"/>
        </w:rPr>
        <w:t>разные виды транспорта</w:t>
      </w:r>
    </w:p>
    <w:p w:rsidR="00FF23E9" w:rsidRPr="00E47CEA" w:rsidRDefault="00FF23E9" w:rsidP="00963967">
      <w:pPr>
        <w:pStyle w:val="a4"/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CEA">
        <w:rPr>
          <w:rFonts w:ascii="Times New Roman" w:hAnsi="Times New Roman" w:cs="Times New Roman"/>
          <w:sz w:val="28"/>
          <w:szCs w:val="28"/>
        </w:rPr>
        <w:lastRenderedPageBreak/>
        <w:t>дорожные знаки</w:t>
      </w:r>
    </w:p>
    <w:p w:rsidR="00FF23E9" w:rsidRPr="00E47CEA" w:rsidRDefault="00FF23E9" w:rsidP="00963967">
      <w:pPr>
        <w:pStyle w:val="a4"/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CEA">
        <w:rPr>
          <w:rFonts w:ascii="Times New Roman" w:hAnsi="Times New Roman" w:cs="Times New Roman"/>
          <w:sz w:val="28"/>
          <w:szCs w:val="28"/>
        </w:rPr>
        <w:t>дорожная разметка</w:t>
      </w:r>
    </w:p>
    <w:p w:rsidR="00FF23E9" w:rsidRPr="00E47CEA" w:rsidRDefault="00FF23E9" w:rsidP="00963967">
      <w:pPr>
        <w:pStyle w:val="a4"/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CEA">
        <w:rPr>
          <w:rFonts w:ascii="Times New Roman" w:hAnsi="Times New Roman" w:cs="Times New Roman"/>
          <w:sz w:val="28"/>
          <w:szCs w:val="28"/>
        </w:rPr>
        <w:t>пешеходы, пассажиры</w:t>
      </w:r>
    </w:p>
    <w:p w:rsidR="007F21F7" w:rsidRPr="00E47CEA" w:rsidRDefault="00D37883" w:rsidP="009639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CEA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Новизна разработки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 заключается в том, что изготовленное пособие выполнено в единственном экземпляре</w:t>
      </w:r>
      <w:r w:rsidR="005F383A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3E1F85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Дидактическая</w:t>
      </w:r>
      <w:r w:rsidR="00C368D2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игра многофункциональна и мобильна,  </w:t>
      </w:r>
      <w:proofErr w:type="gramStart"/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возможно</w:t>
      </w:r>
      <w:proofErr w:type="gramEnd"/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изучение на одном поле различных правил дорожного движения и использование множества вариантов заданий</w:t>
      </w:r>
      <w:r w:rsidR="007F21F7" w:rsidRPr="00E47CEA">
        <w:rPr>
          <w:rFonts w:ascii="Times New Roman" w:hAnsi="Times New Roman" w:cs="Times New Roman"/>
          <w:sz w:val="28"/>
          <w:szCs w:val="28"/>
        </w:rPr>
        <w:t>. Это и </w:t>
      </w:r>
      <w:r w:rsidR="007F21F7" w:rsidRPr="00E47CEA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правильно расположить дорожные знаки</w:t>
      </w:r>
      <w:r w:rsidR="007F21F7" w:rsidRPr="00E47CEA">
        <w:rPr>
          <w:rFonts w:ascii="Times New Roman" w:hAnsi="Times New Roman" w:cs="Times New Roman"/>
          <w:sz w:val="28"/>
          <w:szCs w:val="28"/>
        </w:rPr>
        <w:t>, для пешеходов и водителей; и проложить маршрут для героев; доехать на машине из пункта</w:t>
      </w:r>
      <w:proofErr w:type="gramStart"/>
      <w:r w:rsidR="007F21F7" w:rsidRPr="00E47CE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7F21F7" w:rsidRPr="00E47CEA">
        <w:rPr>
          <w:rFonts w:ascii="Times New Roman" w:hAnsi="Times New Roman" w:cs="Times New Roman"/>
          <w:sz w:val="28"/>
          <w:szCs w:val="28"/>
        </w:rPr>
        <w:t xml:space="preserve"> в пункт В и др. Задания могут приду</w:t>
      </w:r>
      <w:r w:rsidR="005F383A" w:rsidRPr="00E47CEA">
        <w:rPr>
          <w:rFonts w:ascii="Times New Roman" w:hAnsi="Times New Roman" w:cs="Times New Roman"/>
          <w:sz w:val="28"/>
          <w:szCs w:val="28"/>
        </w:rPr>
        <w:t>мывать как взрослые, так и дети, в зависимости от возраста.</w:t>
      </w:r>
      <w:r w:rsidR="007F21F7" w:rsidRPr="00E47C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383A" w:rsidRPr="00E47CEA" w:rsidRDefault="00963967" w:rsidP="009639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5F383A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младшей группе д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ошкольники при помощи данного пособия</w:t>
      </w:r>
      <w:r w:rsidR="005F383A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457D08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обучаются </w:t>
      </w:r>
      <w:r w:rsidR="005F383A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распознаванию транспортных средств, знакомятся с правилами поведения в общественном транспорте, закрепляют умение различать красный, жёлтый, зелёный цвета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примере сигналов светофора</w:t>
      </w:r>
      <w:r w:rsidR="005F383A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, знакомятся с понятиями «тротуар» и «проезжая часть».</w:t>
      </w:r>
    </w:p>
    <w:p w:rsidR="005F383A" w:rsidRPr="00E47CEA" w:rsidRDefault="005F383A" w:rsidP="009639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Для ребят средней группы новым будет разговор о пешеходном переходе</w:t>
      </w:r>
      <w:r w:rsidR="00963967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его видах 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963967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их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назначении, правостороннем движении на тротуаре и проезжей части. Кроме того, дети 4-</w:t>
      </w:r>
      <w:r w:rsidR="00963967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5 лет должны чётко  понимать значение сигналов светофора для пешеходов и водителей.</w:t>
      </w:r>
    </w:p>
    <w:p w:rsidR="005F383A" w:rsidRPr="00E47CEA" w:rsidRDefault="005F383A" w:rsidP="009639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старшей группе ребята узнают о дорожном движении много нового. Именно в этом возрасте происходит знакомство с такими большими и сложными темами, как </w:t>
      </w:r>
      <w:r w:rsidR="00963967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«Перекрёсток», «Дорожные знаки», «</w:t>
      </w:r>
      <w:proofErr w:type="spellStart"/>
      <w:r w:rsidR="00963967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Световозвращающие</w:t>
      </w:r>
      <w:proofErr w:type="spellEnd"/>
      <w:r w:rsidR="00963967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элементы» и пр.</w:t>
      </w:r>
    </w:p>
    <w:p w:rsidR="005F383A" w:rsidRPr="00E47CEA" w:rsidRDefault="005F383A" w:rsidP="009639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подготовительной группе ребята встречаются с проблемными ситуациями на дорогах (так называемыми дорожными «ловушками»), знания детей о </w:t>
      </w:r>
      <w:r w:rsidR="00963967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равилах дорожного движения систематизируются</w:t>
      </w:r>
      <w:r w:rsidR="00963967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. Часто «</w:t>
      </w:r>
      <w:proofErr w:type="spellStart"/>
      <w:r w:rsidR="00963967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подготовишки</w:t>
      </w:r>
      <w:proofErr w:type="spellEnd"/>
      <w:r w:rsidR="00963967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сами становятся участниками дорожного движения, садясь за руль велосипеда или самоката, поэтому актуализируются и углубляются правила дорожного движения для </w:t>
      </w:r>
      <w:r w:rsidR="00E47CEA" w:rsidRPr="00E47CEA">
        <w:rPr>
          <w:rFonts w:ascii="Times New Roman" w:hAnsi="Times New Roman" w:cs="Times New Roman"/>
          <w:sz w:val="28"/>
          <w:szCs w:val="28"/>
          <w:shd w:val="clear" w:color="auto" w:fill="FFFFFF"/>
        </w:rPr>
        <w:t>водителей.</w:t>
      </w:r>
    </w:p>
    <w:p w:rsidR="007F21F7" w:rsidRPr="005F383A" w:rsidRDefault="007F21F7" w:rsidP="007F21F7">
      <w:pPr>
        <w:spacing w:line="36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E1F85" w:rsidRPr="005F383A" w:rsidRDefault="00D37883" w:rsidP="007F21F7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F383A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3E1F85" w:rsidRPr="005F383A" w:rsidRDefault="003E1F85" w:rsidP="007F21F7">
      <w:pPr>
        <w:pStyle w:val="a4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368D2" w:rsidRDefault="00C368D2">
      <w:pPr>
        <w:rPr>
          <w:rFonts w:ascii="Times New Roman" w:hAnsi="Times New Roman" w:cs="Times New Roman"/>
          <w:sz w:val="28"/>
          <w:szCs w:val="28"/>
        </w:rPr>
      </w:pPr>
    </w:p>
    <w:sectPr w:rsidR="00C368D2" w:rsidSect="00FF23E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C31E9"/>
    <w:multiLevelType w:val="hybridMultilevel"/>
    <w:tmpl w:val="D62047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94F6F"/>
    <w:rsid w:val="00215524"/>
    <w:rsid w:val="00365954"/>
    <w:rsid w:val="003E1F85"/>
    <w:rsid w:val="00457D08"/>
    <w:rsid w:val="005F383A"/>
    <w:rsid w:val="0066019F"/>
    <w:rsid w:val="00762909"/>
    <w:rsid w:val="00794F6F"/>
    <w:rsid w:val="007F21F7"/>
    <w:rsid w:val="00963967"/>
    <w:rsid w:val="009D6363"/>
    <w:rsid w:val="00B32DF6"/>
    <w:rsid w:val="00C368D2"/>
    <w:rsid w:val="00D37883"/>
    <w:rsid w:val="00E47CEA"/>
    <w:rsid w:val="00EF7A64"/>
    <w:rsid w:val="00FF2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5954"/>
    <w:rPr>
      <w:b/>
      <w:bCs/>
    </w:rPr>
  </w:style>
  <w:style w:type="paragraph" w:styleId="a4">
    <w:name w:val="List Paragraph"/>
    <w:basedOn w:val="a"/>
    <w:uiPriority w:val="34"/>
    <w:qFormat/>
    <w:rsid w:val="003E1F8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F2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4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213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696970-1789-49EF-8559-6E6D9D4F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Павловна</dc:creator>
  <cp:lastModifiedBy>Людмила Павловна</cp:lastModifiedBy>
  <cp:revision>2</cp:revision>
  <dcterms:created xsi:type="dcterms:W3CDTF">2019-09-18T11:30:00Z</dcterms:created>
  <dcterms:modified xsi:type="dcterms:W3CDTF">2019-09-18T11:30:00Z</dcterms:modified>
</cp:coreProperties>
</file>