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035EDC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Горноуральский городской округ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МБДОУ детский сад №26</w:t>
      </w:r>
    </w:p>
    <w:p w:rsidR="00035EDC" w:rsidRPr="00026D6F" w:rsidRDefault="005C0127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</w:t>
      </w:r>
      <w:r w:rsidR="00035EDC" w:rsidRPr="00026D6F">
        <w:rPr>
          <w:rFonts w:ascii="Times New Roman" w:hAnsi="Times New Roman" w:cs="Times New Roman"/>
          <w:sz w:val="28"/>
          <w:szCs w:val="28"/>
        </w:rPr>
        <w:t>. Горноуральский</w:t>
      </w:r>
    </w:p>
    <w:p w:rsidR="005C0127" w:rsidRPr="00026D6F" w:rsidRDefault="005C0127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в дошкольном образовании</w:t>
      </w:r>
    </w:p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956" w:rsidRDefault="001D6548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D3431B">
        <w:rPr>
          <w:rFonts w:ascii="Times New Roman" w:hAnsi="Times New Roman" w:cs="Times New Roman"/>
          <w:sz w:val="56"/>
          <w:szCs w:val="56"/>
        </w:rPr>
        <w:t xml:space="preserve">Проект </w:t>
      </w:r>
      <w:r w:rsidR="00035EDC" w:rsidRPr="00D3431B">
        <w:rPr>
          <w:rFonts w:ascii="Times New Roman" w:hAnsi="Times New Roman" w:cs="Times New Roman"/>
          <w:sz w:val="56"/>
          <w:szCs w:val="56"/>
        </w:rPr>
        <w:t xml:space="preserve"> «Шире круг»</w:t>
      </w:r>
    </w:p>
    <w:p w:rsidR="00D3431B" w:rsidRPr="00D3431B" w:rsidRDefault="00D3431B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семей воспитанников младшего дошкольного возраста</w:t>
      </w:r>
    </w:p>
    <w:p w:rsidR="00035EDC" w:rsidRPr="00026D6F" w:rsidRDefault="00035EDC" w:rsidP="001D00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Default="005C0127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3431B" w:rsidRPr="00026D6F" w:rsidRDefault="00D3431B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D3431B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Разработчики: 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Ваткина Екатерина Викторовна, социальный педагог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Лапина Елена Глебовна, педагог-психолог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Михайлова Алёна Александровна, музыкальный руководитель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Рыжкова Анна Глебовна, учитель-логопед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Сащенко Наталья Сергеевна, инструктор по физической культуре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Сумина Полина Алексеевна, воспитатель.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EDC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27" w:rsidRPr="00026D6F" w:rsidRDefault="005C0127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6548" w:rsidRPr="00026D6F" w:rsidRDefault="00035ED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2018</w:t>
      </w:r>
    </w:p>
    <w:p w:rsidR="005C0127" w:rsidRPr="00026D6F" w:rsidRDefault="005C0127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D6F"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035EDC" w:rsidRPr="00026D6F" w:rsidRDefault="007E7E1C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D6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D6548" w:rsidRPr="00026D6F" w:rsidRDefault="007D6E73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Родители, обладающие компетенциями в области обучения и воспитания детей  - потребность современного общества.</w:t>
      </w:r>
    </w:p>
    <w:p w:rsidR="00035EDC" w:rsidRPr="00026D6F" w:rsidRDefault="001D6548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В настоящее время уже разработаны программы по просвещению родителей в вопросах психологии и  педагогики детей дошкольного возраста. </w:t>
      </w:r>
    </w:p>
    <w:p w:rsidR="00035EDC" w:rsidRPr="00026D6F" w:rsidRDefault="001D6548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Любая программа по психолого-педагогическому сопровождению родителей будет эффективна тогда, когда ориентирована на конкретное образовательное учреждение с учетом условий, возможностей, ресурсов.</w:t>
      </w:r>
    </w:p>
    <w:p w:rsidR="00F46820" w:rsidRPr="00026D6F" w:rsidRDefault="00F46820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Младший дошкольник – это ребенок, внутренний мир которого начинает наполняться противоречиями</w:t>
      </w:r>
      <w:r w:rsidR="007D6E73" w:rsidRPr="00026D6F">
        <w:rPr>
          <w:rFonts w:ascii="Times New Roman" w:hAnsi="Times New Roman" w:cs="Times New Roman"/>
          <w:sz w:val="28"/>
          <w:szCs w:val="28"/>
        </w:rPr>
        <w:t>: он стремится к самостоятельности и в то же время не может справиться с задачей без помощи взрослого. Ребенок любит близких, они для него значимы, появляется интерес к миру взрослых.</w:t>
      </w:r>
    </w:p>
    <w:p w:rsidR="00AB51CF" w:rsidRPr="00026D6F" w:rsidRDefault="00AB51CF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Задача педагогов ДОУ  и законных представителей воспитанников,    </w:t>
      </w:r>
      <w:r w:rsidR="00035EDC" w:rsidRPr="00026D6F">
        <w:rPr>
          <w:rFonts w:ascii="Times New Roman" w:hAnsi="Times New Roman" w:cs="Times New Roman"/>
          <w:sz w:val="28"/>
          <w:szCs w:val="28"/>
        </w:rPr>
        <w:t xml:space="preserve"> поддерживать авторитет родителей, </w:t>
      </w:r>
      <w:r w:rsidRPr="00026D6F">
        <w:rPr>
          <w:rFonts w:ascii="Times New Roman" w:hAnsi="Times New Roman" w:cs="Times New Roman"/>
          <w:sz w:val="28"/>
          <w:szCs w:val="28"/>
        </w:rPr>
        <w:t xml:space="preserve"> укрепляя и сохраняя позитивные детско-родительские отношения.</w:t>
      </w:r>
    </w:p>
    <w:p w:rsidR="00035EDC" w:rsidRPr="00026D6F" w:rsidRDefault="00AB51CF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 </w:t>
      </w:r>
      <w:r w:rsidR="00035EDC" w:rsidRPr="00026D6F">
        <w:rPr>
          <w:rFonts w:ascii="Times New Roman" w:hAnsi="Times New Roman" w:cs="Times New Roman"/>
          <w:sz w:val="28"/>
          <w:szCs w:val="28"/>
        </w:rPr>
        <w:t>Воспитание детей в современной семье не мыслится без поддержки специалистов детского сада, в профессиональные задачи которых входит расширение круга родительских компетенций.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Проект  «Шире круг»  направлен на повышение компетентности родителей и оказания психолого-педагогической поддержки в вопросах развития и воспитания детей младшего дошкольного возраста.</w:t>
      </w:r>
    </w:p>
    <w:p w:rsidR="00F46820" w:rsidRPr="00026D6F" w:rsidRDefault="00F46820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Успешная работа по родительскому просвещению возможна лишь тогда, когда все участники образовательного процесса  - педагоги, воспитанники и их родители – становятся единой командой. Показателем эффективности работы по родительскому просвещению является</w:t>
      </w:r>
      <w:r w:rsidR="00035EDC" w:rsidRPr="00026D6F">
        <w:rPr>
          <w:rFonts w:ascii="Times New Roman" w:hAnsi="Times New Roman" w:cs="Times New Roman"/>
          <w:sz w:val="28"/>
          <w:szCs w:val="28"/>
        </w:rPr>
        <w:t xml:space="preserve"> улучшение детско-родительских отношений,</w:t>
      </w:r>
      <w:r w:rsidRPr="00026D6F">
        <w:rPr>
          <w:rFonts w:ascii="Times New Roman" w:hAnsi="Times New Roman" w:cs="Times New Roman"/>
          <w:sz w:val="28"/>
          <w:szCs w:val="28"/>
        </w:rPr>
        <w:t xml:space="preserve"> </w:t>
      </w:r>
      <w:r w:rsidR="00035EDC" w:rsidRPr="00026D6F">
        <w:rPr>
          <w:rFonts w:ascii="Times New Roman" w:hAnsi="Times New Roman" w:cs="Times New Roman"/>
          <w:sz w:val="28"/>
          <w:szCs w:val="28"/>
        </w:rPr>
        <w:t xml:space="preserve">повышение активности родителей в </w:t>
      </w:r>
      <w:r w:rsidR="007E7E1C" w:rsidRPr="00026D6F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воспитательно-образовательном </w:t>
      </w:r>
      <w:r w:rsidR="00035EDC" w:rsidRPr="00026D6F">
        <w:rPr>
          <w:rFonts w:ascii="Times New Roman" w:hAnsi="Times New Roman" w:cs="Times New Roman"/>
          <w:sz w:val="28"/>
          <w:szCs w:val="28"/>
        </w:rPr>
        <w:t xml:space="preserve"> процессе.</w:t>
      </w:r>
    </w:p>
    <w:p w:rsidR="00035EDC" w:rsidRPr="00026D6F" w:rsidRDefault="00035EDC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Идея оказания педагогической  помощи родителям прослеживается в Федеральном законе «Об образовании в Российской Федерации», где сказано, что родители обязаны заложить основы физического, нравственного, интеллектуального развития личности ребенка, а образовательные организации оказывать помощь родителям в воспитании детей, охране физического, психического здоровья, развитии индивидуальных способностей и необходимой коррекции  нарушений их развития.</w:t>
      </w:r>
    </w:p>
    <w:p w:rsidR="00AB51CF" w:rsidRPr="00026D6F" w:rsidRDefault="00035EDC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 ФГОС ДОО ставит перед ДОО задачу «обеспечения психологической поддержки семьи и повышения компетентности родителей в вопросах развития и образования, охраны и укрепления здоровья детей», </w:t>
      </w:r>
      <w:proofErr w:type="gramStart"/>
      <w:r w:rsidRPr="00026D6F">
        <w:rPr>
          <w:rFonts w:ascii="Times New Roman" w:hAnsi="Times New Roman" w:cs="Times New Roman"/>
          <w:sz w:val="28"/>
          <w:szCs w:val="28"/>
        </w:rPr>
        <w:t>ориентируя педагогов на тесное взаимодействия с семьями воспитанников и предполагает</w:t>
      </w:r>
      <w:proofErr w:type="gramEnd"/>
      <w:r w:rsidRPr="00026D6F">
        <w:rPr>
          <w:rFonts w:ascii="Times New Roman" w:hAnsi="Times New Roman" w:cs="Times New Roman"/>
          <w:sz w:val="28"/>
          <w:szCs w:val="28"/>
        </w:rPr>
        <w:t xml:space="preserve"> участие родителей в образовательной деятельности ДОО.</w:t>
      </w:r>
    </w:p>
    <w:p w:rsidR="007D6E73" w:rsidRPr="00026D6F" w:rsidRDefault="007D6E73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«Методичес</w:t>
      </w:r>
      <w:r w:rsidR="00035EDC" w:rsidRPr="00026D6F">
        <w:rPr>
          <w:rFonts w:ascii="Times New Roman" w:hAnsi="Times New Roman" w:cs="Times New Roman"/>
          <w:sz w:val="28"/>
          <w:szCs w:val="28"/>
        </w:rPr>
        <w:t>кие рекомендации по психолого-</w:t>
      </w:r>
      <w:r w:rsidRPr="00026D6F">
        <w:rPr>
          <w:rFonts w:ascii="Times New Roman" w:hAnsi="Times New Roman" w:cs="Times New Roman"/>
          <w:sz w:val="28"/>
          <w:szCs w:val="28"/>
        </w:rPr>
        <w:t>педагогическому сопровождению детей в учебно-воспитательном процессе в условиях модернизации образования» включают реализацию следующи</w:t>
      </w:r>
      <w:r w:rsidR="00035EDC" w:rsidRPr="00026D6F">
        <w:rPr>
          <w:rFonts w:ascii="Times New Roman" w:hAnsi="Times New Roman" w:cs="Times New Roman"/>
          <w:sz w:val="28"/>
          <w:szCs w:val="28"/>
        </w:rPr>
        <w:t>х задач по  обеспечению психоло</w:t>
      </w:r>
      <w:r w:rsidRPr="00026D6F">
        <w:rPr>
          <w:rFonts w:ascii="Times New Roman" w:hAnsi="Times New Roman" w:cs="Times New Roman"/>
          <w:sz w:val="28"/>
          <w:szCs w:val="28"/>
        </w:rPr>
        <w:t>гической помощи семье:</w:t>
      </w:r>
    </w:p>
    <w:p w:rsidR="007D6E73" w:rsidRPr="00026D6F" w:rsidRDefault="007D6E73" w:rsidP="00B35638">
      <w:pPr>
        <w:pStyle w:val="a3"/>
        <w:numPr>
          <w:ilvl w:val="0"/>
          <w:numId w:val="4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развитие психолого-педагогической компетентност</w:t>
      </w:r>
      <w:r w:rsidR="00035EDC" w:rsidRPr="00026D6F">
        <w:rPr>
          <w:rFonts w:ascii="Times New Roman" w:hAnsi="Times New Roman" w:cs="Times New Roman"/>
          <w:sz w:val="28"/>
          <w:szCs w:val="28"/>
        </w:rPr>
        <w:t>и (психологической культуры) ро</w:t>
      </w:r>
      <w:r w:rsidRPr="00026D6F">
        <w:rPr>
          <w:rFonts w:ascii="Times New Roman" w:hAnsi="Times New Roman" w:cs="Times New Roman"/>
          <w:sz w:val="28"/>
          <w:szCs w:val="28"/>
        </w:rPr>
        <w:t>дителей и педагогов;</w:t>
      </w:r>
    </w:p>
    <w:p w:rsidR="007D6E73" w:rsidRPr="00026D6F" w:rsidRDefault="007D6E73" w:rsidP="00B35638">
      <w:pPr>
        <w:pStyle w:val="a3"/>
        <w:numPr>
          <w:ilvl w:val="0"/>
          <w:numId w:val="4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предупреждение возникновения проблем развития ребёнка.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Нормативно-правовыми основаниями для разработки  и реализации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проекта являются:</w:t>
      </w:r>
    </w:p>
    <w:p w:rsidR="007D6E73" w:rsidRPr="00026D6F" w:rsidRDefault="00035EDC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Закон РФ «Об образовании»</w:t>
      </w:r>
      <w:r w:rsidR="007D6E73" w:rsidRPr="00026D6F">
        <w:rPr>
          <w:rFonts w:ascii="Times New Roman" w:hAnsi="Times New Roman" w:cs="Times New Roman"/>
          <w:sz w:val="28"/>
          <w:szCs w:val="28"/>
        </w:rPr>
        <w:t>;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Федеральная целевая программа развития образования на 2016-2020 годы, утвержденная Постановлением Правительства РФ от 23.05.2015 г. № 497;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Федеральный закон "Об основных гарантиях прав ребенка в Российской Федерации"</w:t>
      </w:r>
      <w:r w:rsidR="00AB51CF" w:rsidRPr="00026D6F">
        <w:rPr>
          <w:rFonts w:ascii="Times New Roman" w:hAnsi="Times New Roman" w:cs="Times New Roman"/>
          <w:sz w:val="28"/>
          <w:szCs w:val="28"/>
        </w:rPr>
        <w:t>;</w:t>
      </w:r>
      <w:r w:rsidRPr="0002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1CF" w:rsidRPr="00026D6F" w:rsidRDefault="00AB51CF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Семейный кодекс РФ;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области»;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Закон Свердловской области «О защите прав ребенка»;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Стратегия развития воспитания в Свердловской</w:t>
      </w:r>
      <w:r w:rsidR="00AB51CF" w:rsidRPr="00026D6F">
        <w:rPr>
          <w:rFonts w:ascii="Times New Roman" w:hAnsi="Times New Roman" w:cs="Times New Roman"/>
          <w:sz w:val="28"/>
          <w:szCs w:val="28"/>
        </w:rPr>
        <w:t xml:space="preserve"> области на период до 2025 года</w:t>
      </w:r>
      <w:r w:rsidRPr="00026D6F">
        <w:rPr>
          <w:rFonts w:ascii="Times New Roman" w:hAnsi="Times New Roman" w:cs="Times New Roman"/>
          <w:sz w:val="28"/>
          <w:szCs w:val="28"/>
        </w:rPr>
        <w:t>.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Цел</w:t>
      </w:r>
      <w:r w:rsidR="00035EDC" w:rsidRPr="00026D6F">
        <w:rPr>
          <w:rFonts w:ascii="Times New Roman" w:hAnsi="Times New Roman" w:cs="Times New Roman"/>
          <w:sz w:val="28"/>
          <w:szCs w:val="28"/>
        </w:rPr>
        <w:t>ь проекта: Повышение  психолого-</w:t>
      </w:r>
      <w:r w:rsidRPr="00026D6F">
        <w:rPr>
          <w:rFonts w:ascii="Times New Roman" w:hAnsi="Times New Roman" w:cs="Times New Roman"/>
          <w:sz w:val="28"/>
          <w:szCs w:val="28"/>
        </w:rPr>
        <w:t>педагоги</w:t>
      </w:r>
      <w:r w:rsidR="00AB51CF" w:rsidRPr="00026D6F">
        <w:rPr>
          <w:rFonts w:ascii="Times New Roman" w:hAnsi="Times New Roman" w:cs="Times New Roman"/>
          <w:sz w:val="28"/>
          <w:szCs w:val="28"/>
        </w:rPr>
        <w:t>ческой компетентности родителей</w:t>
      </w:r>
      <w:r w:rsidRPr="00026D6F">
        <w:rPr>
          <w:rFonts w:ascii="Times New Roman" w:hAnsi="Times New Roman" w:cs="Times New Roman"/>
          <w:sz w:val="28"/>
          <w:szCs w:val="28"/>
        </w:rPr>
        <w:t xml:space="preserve"> по вопросам воспитания и развития  младших дошкольников</w:t>
      </w:r>
      <w:r w:rsidR="00AB51CF" w:rsidRPr="00026D6F">
        <w:rPr>
          <w:rFonts w:ascii="Times New Roman" w:hAnsi="Times New Roman" w:cs="Times New Roman"/>
          <w:sz w:val="28"/>
          <w:szCs w:val="28"/>
        </w:rPr>
        <w:t>.</w:t>
      </w:r>
    </w:p>
    <w:p w:rsidR="007D6E73" w:rsidRPr="00026D6F" w:rsidRDefault="007D6E73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AB51CF" w:rsidRPr="00026D6F" w:rsidRDefault="00AB51CF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- Изучить потребность и интересы родителей в вопросах психолого–педагогической поддержки;</w:t>
      </w:r>
    </w:p>
    <w:p w:rsidR="007D6E73" w:rsidRPr="00026D6F" w:rsidRDefault="00AB51CF" w:rsidP="00B35638">
      <w:pPr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- </w:t>
      </w:r>
      <w:r w:rsidR="007D6E73" w:rsidRPr="00026D6F">
        <w:rPr>
          <w:rFonts w:ascii="Times New Roman" w:hAnsi="Times New Roman" w:cs="Times New Roman"/>
          <w:sz w:val="28"/>
          <w:szCs w:val="28"/>
        </w:rPr>
        <w:t>Разработать план мероприятий комплексного сопровождения родителей</w:t>
      </w:r>
      <w:r w:rsidRPr="00026D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51CF" w:rsidRPr="00026D6F" w:rsidRDefault="00AB51CF" w:rsidP="00B35638">
      <w:pPr>
        <w:spacing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- Разработать информационно -  наглядный</w:t>
      </w:r>
      <w:r w:rsidR="00035EDC" w:rsidRPr="00026D6F">
        <w:rPr>
          <w:rFonts w:ascii="Times New Roman" w:hAnsi="Times New Roman" w:cs="Times New Roman"/>
          <w:sz w:val="28"/>
          <w:szCs w:val="28"/>
        </w:rPr>
        <w:t xml:space="preserve"> материал для родите</w:t>
      </w:r>
      <w:r w:rsidR="007D6E73" w:rsidRPr="00026D6F">
        <w:rPr>
          <w:rFonts w:ascii="Times New Roman" w:hAnsi="Times New Roman" w:cs="Times New Roman"/>
          <w:sz w:val="28"/>
          <w:szCs w:val="28"/>
        </w:rPr>
        <w:t>лей младших дошкольников (памятки, рекомендации, буклеты).</w:t>
      </w:r>
      <w:r w:rsidRPr="0002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672" w:rsidRPr="00026D6F" w:rsidRDefault="007D6E73" w:rsidP="001D002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8E1672" w:rsidRPr="00026D6F" w:rsidSect="005C01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26D6F">
        <w:rPr>
          <w:rFonts w:ascii="Times New Roman" w:hAnsi="Times New Roman" w:cs="Times New Roman"/>
          <w:sz w:val="28"/>
          <w:szCs w:val="28"/>
        </w:rPr>
        <w:t xml:space="preserve"> Проект предполагает комплексное (сопровождение специалистами ДОУ, и участие социального партнера) психолого-педагогическое </w:t>
      </w:r>
      <w:r w:rsidR="00035EDC" w:rsidRPr="00026D6F">
        <w:rPr>
          <w:rFonts w:ascii="Times New Roman" w:hAnsi="Times New Roman" w:cs="Times New Roman"/>
          <w:sz w:val="28"/>
          <w:szCs w:val="28"/>
        </w:rPr>
        <w:t>просвещения родителей по вопро</w:t>
      </w:r>
      <w:r w:rsidRPr="00026D6F">
        <w:rPr>
          <w:rFonts w:ascii="Times New Roman" w:hAnsi="Times New Roman" w:cs="Times New Roman"/>
          <w:sz w:val="28"/>
          <w:szCs w:val="28"/>
        </w:rPr>
        <w:t>сам воспитания и развития  младших дошкольников.</w:t>
      </w:r>
      <w:r w:rsidR="00AB51CF" w:rsidRPr="00026D6F">
        <w:rPr>
          <w:rFonts w:ascii="Times New Roman" w:hAnsi="Times New Roman" w:cs="Times New Roman"/>
          <w:sz w:val="28"/>
          <w:szCs w:val="28"/>
        </w:rPr>
        <w:t xml:space="preserve"> </w:t>
      </w:r>
      <w:r w:rsidR="00035EDC" w:rsidRPr="00026D6F">
        <w:rPr>
          <w:rFonts w:ascii="Times New Roman" w:hAnsi="Times New Roman" w:cs="Times New Roman"/>
          <w:sz w:val="28"/>
          <w:szCs w:val="28"/>
        </w:rPr>
        <w:t xml:space="preserve">Проект  </w:t>
      </w:r>
      <w:r w:rsidRPr="00026D6F">
        <w:rPr>
          <w:rFonts w:ascii="Times New Roman" w:hAnsi="Times New Roman" w:cs="Times New Roman"/>
          <w:sz w:val="28"/>
          <w:szCs w:val="28"/>
        </w:rPr>
        <w:t xml:space="preserve">ориентирован  на родительскую общественность детей младшего </w:t>
      </w:r>
      <w:r w:rsidR="00035EDC" w:rsidRPr="00026D6F">
        <w:rPr>
          <w:rFonts w:ascii="Times New Roman" w:hAnsi="Times New Roman" w:cs="Times New Roman"/>
          <w:sz w:val="28"/>
          <w:szCs w:val="28"/>
        </w:rPr>
        <w:t>дошкольно</w:t>
      </w:r>
      <w:r w:rsidR="00AB51CF" w:rsidRPr="00026D6F">
        <w:rPr>
          <w:rFonts w:ascii="Times New Roman" w:hAnsi="Times New Roman" w:cs="Times New Roman"/>
          <w:sz w:val="28"/>
          <w:szCs w:val="28"/>
        </w:rPr>
        <w:t>го возраста ДОУ</w:t>
      </w:r>
      <w:r w:rsidR="000F1FD8" w:rsidRPr="00026D6F">
        <w:rPr>
          <w:rFonts w:ascii="Times New Roman" w:hAnsi="Times New Roman" w:cs="Times New Roman"/>
          <w:sz w:val="28"/>
          <w:szCs w:val="28"/>
        </w:rPr>
        <w:t>.</w:t>
      </w:r>
    </w:p>
    <w:p w:rsidR="008E1672" w:rsidRPr="00026D6F" w:rsidRDefault="008E1672" w:rsidP="001D0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5993" w:rsidRPr="00026D6F" w:rsidRDefault="00AB51CF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tbl>
      <w:tblPr>
        <w:tblStyle w:val="a4"/>
        <w:tblW w:w="9641" w:type="dxa"/>
        <w:jc w:val="center"/>
        <w:tblInd w:w="-1551" w:type="dxa"/>
        <w:tblLayout w:type="fixed"/>
        <w:tblLook w:val="04A0"/>
      </w:tblPr>
      <w:tblGrid>
        <w:gridCol w:w="1561"/>
        <w:gridCol w:w="5953"/>
        <w:gridCol w:w="2127"/>
      </w:tblGrid>
      <w:tr w:rsidR="00E643CD" w:rsidRPr="00026D6F" w:rsidTr="00F17488">
        <w:trPr>
          <w:trHeight w:val="1224"/>
          <w:jc w:val="center"/>
        </w:trPr>
        <w:tc>
          <w:tcPr>
            <w:tcW w:w="1561" w:type="dxa"/>
          </w:tcPr>
          <w:p w:rsidR="008E1672" w:rsidRPr="00026D6F" w:rsidRDefault="008E1672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8E1672" w:rsidRPr="00026D6F" w:rsidRDefault="008E1672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E1672" w:rsidRPr="00026D6F" w:rsidRDefault="008E1672" w:rsidP="005C0127">
            <w:pPr>
              <w:ind w:firstLine="3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Тематика направления деятельности.</w:t>
            </w:r>
          </w:p>
          <w:p w:rsidR="008E1672" w:rsidRPr="00026D6F" w:rsidRDefault="008E1672" w:rsidP="005C0127">
            <w:pPr>
              <w:ind w:firstLine="3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127" w:type="dxa"/>
          </w:tcPr>
          <w:p w:rsidR="008E1672" w:rsidRPr="00026D6F" w:rsidRDefault="00AB51CF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17488" w:rsidRPr="00026D6F" w:rsidTr="00F17488">
        <w:trPr>
          <w:trHeight w:val="1224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17488" w:rsidRPr="00026D6F" w:rsidRDefault="00F17488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Анкетирование  законных представителей воспитанников:</w:t>
            </w:r>
          </w:p>
          <w:p w:rsidR="00F17488" w:rsidRPr="00026D6F" w:rsidRDefault="00F17488" w:rsidP="005C0127">
            <w:pPr>
              <w:ind w:firstLine="318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Цель: выявление  потребностей и интересов в вопросах психолого–педагогической поддержки родителей</w:t>
            </w:r>
          </w:p>
          <w:p w:rsidR="00F17488" w:rsidRPr="00026D6F" w:rsidRDefault="00F17488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17488" w:rsidRPr="00026D6F" w:rsidTr="000F1FD8">
        <w:trPr>
          <w:cantSplit/>
          <w:trHeight w:val="1555"/>
          <w:jc w:val="center"/>
        </w:trPr>
        <w:tc>
          <w:tcPr>
            <w:tcW w:w="1561" w:type="dxa"/>
            <w:vMerge w:val="restart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17488" w:rsidRPr="00026D6F" w:rsidRDefault="00F17488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Вводное родительское собрание </w:t>
            </w:r>
          </w:p>
          <w:p w:rsidR="00F17488" w:rsidRPr="00026D6F" w:rsidRDefault="006162DE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«Психологические особенности детей младшего дошкольного возраста</w:t>
            </w:r>
            <w:r w:rsidR="00F17488" w:rsidRPr="00026D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5B36" w:rsidRPr="00026D6F" w:rsidRDefault="006162DE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91825" w:rsidRPr="00026D6F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10442C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компетентность родителей в вопросах воспитания и развития детей младшего дошкольного возраста. </w:t>
            </w:r>
          </w:p>
          <w:p w:rsidR="00E80563" w:rsidRPr="00026D6F" w:rsidRDefault="00E80563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315B36" w:rsidRPr="00026D6F" w:rsidRDefault="00E80563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A490B" w:rsidRPr="00026D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5B36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с </w:t>
            </w:r>
            <w:proofErr w:type="gramStart"/>
            <w:r w:rsidR="00315B36" w:rsidRPr="00026D6F">
              <w:rPr>
                <w:rFonts w:ascii="Times New Roman" w:hAnsi="Times New Roman" w:cs="Times New Roman"/>
                <w:sz w:val="28"/>
                <w:szCs w:val="28"/>
              </w:rPr>
              <w:t>возрастными</w:t>
            </w:r>
            <w:proofErr w:type="gramEnd"/>
            <w:r w:rsidR="002E5FD6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5B36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B36" w:rsidRPr="00026D6F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r w:rsidR="00ED74FD" w:rsidRPr="00026D6F"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r w:rsidR="002E5FD6" w:rsidRPr="00026D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74FD" w:rsidRPr="00026D6F">
              <w:rPr>
                <w:rFonts w:ascii="Times New Roman" w:hAnsi="Times New Roman" w:cs="Times New Roman"/>
                <w:sz w:val="28"/>
                <w:szCs w:val="28"/>
              </w:rPr>
              <w:t>ностями</w:t>
            </w:r>
            <w:proofErr w:type="spellEnd"/>
            <w:r w:rsidR="00ED74FD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младших дошкольников;</w:t>
            </w:r>
          </w:p>
          <w:p w:rsidR="00ED74FD" w:rsidRPr="00026D6F" w:rsidRDefault="00ED74FD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1825" w:rsidRPr="00026D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A490B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представление </w:t>
            </w:r>
            <w:proofErr w:type="gramStart"/>
            <w:r w:rsidR="007A490B" w:rsidRPr="00026D6F">
              <w:rPr>
                <w:rFonts w:ascii="Times New Roman" w:hAnsi="Times New Roman" w:cs="Times New Roman"/>
                <w:sz w:val="28"/>
                <w:szCs w:val="28"/>
              </w:rPr>
              <w:t>у родителей о способах выстраивания позитивных отношений с ребенком в соответствии с возрастными особенностями</w:t>
            </w:r>
            <w:proofErr w:type="gramEnd"/>
            <w:r w:rsidR="007A490B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563" w:rsidRPr="00026D6F" w:rsidRDefault="00E80563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DE" w:rsidRPr="00026D6F" w:rsidRDefault="006162DE" w:rsidP="005C0127">
            <w:pPr>
              <w:ind w:firstLine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17488" w:rsidRPr="00026D6F" w:rsidTr="000F1FD8">
        <w:trPr>
          <w:cantSplit/>
          <w:trHeight w:val="2250"/>
          <w:jc w:val="center"/>
        </w:trPr>
        <w:tc>
          <w:tcPr>
            <w:tcW w:w="1561" w:type="dxa"/>
            <w:vMerge/>
          </w:tcPr>
          <w:p w:rsidR="00F17488" w:rsidRPr="00026D6F" w:rsidRDefault="00F17488" w:rsidP="001D002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17488" w:rsidRPr="00026D6F" w:rsidRDefault="00F17488" w:rsidP="005C0127">
            <w:pPr>
              <w:shd w:val="clear" w:color="auto" w:fill="FFFFFF"/>
              <w:ind w:firstLine="176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Выступление на собрании  «Давайте познакомимся»</w:t>
            </w:r>
          </w:p>
          <w:p w:rsidR="00F17488" w:rsidRPr="00026D6F" w:rsidRDefault="00F17488" w:rsidP="005C0127">
            <w:pPr>
              <w:shd w:val="clear" w:color="auto" w:fill="FFFFFF"/>
              <w:ind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Цель: формирование у родителей устойчивой мотивации к сохранению и укреплению здоровья своих детей.</w:t>
            </w:r>
          </w:p>
          <w:p w:rsidR="00F17488" w:rsidRPr="00026D6F" w:rsidRDefault="00F17488" w:rsidP="005C0127">
            <w:pPr>
              <w:shd w:val="clear" w:color="auto" w:fill="FFFFFF"/>
              <w:ind w:firstLine="176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17488" w:rsidRPr="00026D6F" w:rsidRDefault="00F17488" w:rsidP="005C0127">
            <w:pPr>
              <w:shd w:val="clear" w:color="auto" w:fill="FFFFFF"/>
              <w:ind w:firstLine="176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Повысить  уровень  знаний  родителей  в  области формирования, сохранения  и  укрепления  здоровья  детей,  здорового  образа  жизни  в  семье посредством педагогического просвещения;</w:t>
            </w:r>
          </w:p>
          <w:p w:rsidR="00F17488" w:rsidRPr="00026D6F" w:rsidRDefault="00F17488" w:rsidP="005C0127">
            <w:pPr>
              <w:shd w:val="clear" w:color="auto" w:fill="FFFFFF"/>
              <w:ind w:firstLine="176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Познакомить родителей с задачами развития и воспитания детей по направлению «физическая культура»;</w:t>
            </w:r>
          </w:p>
          <w:p w:rsidR="00F17488" w:rsidRPr="00026D6F" w:rsidRDefault="00F17488" w:rsidP="005C0127">
            <w:pPr>
              <w:shd w:val="clear" w:color="auto" w:fill="FFFFFF"/>
              <w:ind w:firstLine="176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Создать эмоционально-положительный настрой на совместную работу;</w:t>
            </w:r>
          </w:p>
          <w:p w:rsidR="00F17488" w:rsidRPr="00026D6F" w:rsidRDefault="00F17488" w:rsidP="005C0127">
            <w:pPr>
              <w:shd w:val="clear" w:color="auto" w:fill="FFFFFF"/>
              <w:ind w:firstLine="176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Формирование у родителей мотивации здорового образа жизни, ответственности за свое здоровье и здоровье своих детей</w:t>
            </w:r>
          </w:p>
          <w:p w:rsidR="00F17488" w:rsidRPr="00026D6F" w:rsidRDefault="00F17488" w:rsidP="001D002E">
            <w:pPr>
              <w:shd w:val="clear" w:color="auto" w:fill="FFFFFF"/>
              <w:ind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88" w:rsidRPr="00026D6F" w:rsidRDefault="00F17488" w:rsidP="001D002E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shd w:val="clear" w:color="auto" w:fill="FFFFFF"/>
              <w:ind w:firstLine="35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488" w:rsidRPr="00026D6F" w:rsidTr="000F1FD8">
        <w:trPr>
          <w:cantSplit/>
          <w:trHeight w:val="2614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Просвещение,  проводимое в форме групповой консультации: «Профилактика речевых нарушений»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5458AD"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0E3" w:rsidRPr="00026D6F"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родителей в вопросах профилактики речевых нарушений младших дошкольников.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 родителей с  </w:t>
            </w:r>
            <w:proofErr w:type="gramStart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основными</w:t>
            </w:r>
            <w:proofErr w:type="gramEnd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 этапы нормативного  речевого развития;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сформировать представления о причинах  и факторах,  влияющих  на   возникновение речевых нарушений у детей;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рассказать об организации   системы  логопедической помощи в ОУ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17488" w:rsidRPr="00026D6F" w:rsidTr="000F1FD8">
        <w:trPr>
          <w:cantSplit/>
          <w:trHeight w:val="4309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в  рамках «Дня правовой помощи детям»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«Защита  прав и достоинств ребенка»</w:t>
            </w:r>
          </w:p>
          <w:p w:rsidR="00F17488" w:rsidRPr="00026D6F" w:rsidRDefault="005458AD" w:rsidP="005C0127">
            <w:pPr>
              <w:widowControl w:val="0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Цель: п</w:t>
            </w:r>
            <w:r w:rsidR="00F17488" w:rsidRPr="00026D6F">
              <w:rPr>
                <w:rFonts w:ascii="Times New Roman" w:hAnsi="Times New Roman" w:cs="Times New Roman"/>
                <w:sz w:val="28"/>
                <w:szCs w:val="28"/>
              </w:rPr>
              <w:t>овышение уровня правовой культуры родителей; профилактика нарушений прав ребенка в семье.</w:t>
            </w:r>
          </w:p>
          <w:p w:rsidR="00F17488" w:rsidRPr="00026D6F" w:rsidRDefault="00F17488" w:rsidP="005C0127">
            <w:pPr>
              <w:widowControl w:val="0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17488" w:rsidRPr="00026D6F" w:rsidRDefault="00F17488" w:rsidP="005C0127">
            <w:pPr>
              <w:widowControl w:val="0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 Провести анализ проблемы нарушения прав ребенка в современных семьях;</w:t>
            </w:r>
          </w:p>
          <w:p w:rsidR="00F17488" w:rsidRPr="00026D6F" w:rsidRDefault="00F17488" w:rsidP="005C0127">
            <w:pPr>
              <w:widowControl w:val="0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 Расширить представление   родителей о законодательных нормах по защите прав ребенка;</w:t>
            </w:r>
          </w:p>
          <w:p w:rsidR="00F17488" w:rsidRPr="00026D6F" w:rsidRDefault="00F17488" w:rsidP="005C0127">
            <w:pPr>
              <w:widowControl w:val="0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Систематизировать знания родителей по осуществлению прав ребенка в семье;</w:t>
            </w:r>
          </w:p>
          <w:p w:rsidR="00F17488" w:rsidRPr="00026D6F" w:rsidRDefault="00F17488" w:rsidP="005C0127">
            <w:pPr>
              <w:widowControl w:val="0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Развивать у родителей ответственность и инициативу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17488" w:rsidRPr="00026D6F" w:rsidTr="000F1FD8">
        <w:trPr>
          <w:cantSplit/>
          <w:trHeight w:val="3443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F17488" w:rsidRPr="00026D6F" w:rsidRDefault="00F17488" w:rsidP="005C0127">
            <w:pPr>
              <w:ind w:firstLine="3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Спортивный  досуг с родителями и детьми второй младшей группы «Теремок»</w:t>
            </w:r>
          </w:p>
          <w:p w:rsidR="00F17488" w:rsidRPr="00026D6F" w:rsidRDefault="00F17488" w:rsidP="005C0127">
            <w:pPr>
              <w:ind w:firstLine="3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: создать эмоционально-положительную атмосферу между родителями и детьми в процессе совместной двигательно-игровой деятельности.</w:t>
            </w:r>
          </w:p>
          <w:p w:rsidR="00F17488" w:rsidRPr="00026D6F" w:rsidRDefault="00F17488" w:rsidP="005C0127">
            <w:pPr>
              <w:ind w:firstLine="3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17488" w:rsidRPr="00026D6F" w:rsidRDefault="00F17488" w:rsidP="005C0127">
            <w:pPr>
              <w:shd w:val="clear" w:color="auto" w:fill="FFFFFF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Развивать самостоятельность в использовании приобретенных двигательных навыков у детей на физкультурных занятиях: умение ходить по скамейке, перепрыгивать через предметы на двух ногах;</w:t>
            </w:r>
          </w:p>
          <w:p w:rsidR="00F17488" w:rsidRPr="00026D6F" w:rsidRDefault="00F17488" w:rsidP="005C0127">
            <w:pPr>
              <w:shd w:val="clear" w:color="auto" w:fill="FFFFFF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Действовать по сигналу, соблюдая правила игры;</w:t>
            </w:r>
          </w:p>
          <w:p w:rsidR="00F17488" w:rsidRPr="00026D6F" w:rsidRDefault="00F17488" w:rsidP="005C0127">
            <w:pPr>
              <w:shd w:val="clear" w:color="auto" w:fill="FFFFFF"/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Расширять двигательный опыт детей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физической культуре</w:t>
            </w:r>
          </w:p>
        </w:tc>
      </w:tr>
      <w:tr w:rsidR="00F17488" w:rsidRPr="00026D6F" w:rsidTr="000F1FD8">
        <w:trPr>
          <w:cantSplit/>
          <w:trHeight w:val="4513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3" w:type="dxa"/>
          </w:tcPr>
          <w:p w:rsidR="00505108" w:rsidRPr="00026D6F" w:rsidRDefault="00505108" w:rsidP="005C0127">
            <w:pPr>
              <w:pStyle w:val="c5"/>
              <w:spacing w:before="0" w:beforeAutospacing="0" w:after="0" w:afterAutospacing="0"/>
              <w:ind w:firstLine="36"/>
              <w:contextualSpacing/>
              <w:rPr>
                <w:rStyle w:val="c2"/>
                <w:color w:val="000000"/>
                <w:sz w:val="28"/>
                <w:szCs w:val="28"/>
              </w:rPr>
            </w:pPr>
            <w:r w:rsidRPr="00026D6F">
              <w:rPr>
                <w:rStyle w:val="c2"/>
                <w:color w:val="000000"/>
                <w:sz w:val="28"/>
                <w:szCs w:val="28"/>
              </w:rPr>
              <w:t xml:space="preserve">Совместное  развлечение детей и  родителей </w:t>
            </w:r>
          </w:p>
          <w:p w:rsidR="00505108" w:rsidRPr="00026D6F" w:rsidRDefault="00505108" w:rsidP="005C0127">
            <w:pPr>
              <w:pStyle w:val="c5"/>
              <w:spacing w:before="0" w:beforeAutospacing="0" w:after="0" w:afterAutospacing="0"/>
              <w:ind w:firstLine="36"/>
              <w:contextualSpacing/>
              <w:rPr>
                <w:color w:val="000000"/>
                <w:sz w:val="28"/>
                <w:szCs w:val="28"/>
              </w:rPr>
            </w:pPr>
            <w:r w:rsidRPr="00026D6F">
              <w:rPr>
                <w:rStyle w:val="c2"/>
                <w:color w:val="000000"/>
                <w:sz w:val="28"/>
                <w:szCs w:val="28"/>
              </w:rPr>
              <w:t xml:space="preserve">2 младшей группы      </w:t>
            </w:r>
            <w:r w:rsidRPr="00026D6F">
              <w:rPr>
                <w:bCs/>
                <w:color w:val="371D10"/>
                <w:kern w:val="36"/>
                <w:sz w:val="28"/>
                <w:szCs w:val="28"/>
              </w:rPr>
              <w:t>«В гостях у сказки».</w:t>
            </w:r>
          </w:p>
          <w:p w:rsidR="00F17488" w:rsidRPr="00026D6F" w:rsidRDefault="0050510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05108" w:rsidRPr="00026D6F" w:rsidRDefault="0050510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Цель: вызвать положительные эмоции от совместной музыкально-игровой деятельности родителей и детей</w:t>
            </w:r>
          </w:p>
          <w:p w:rsidR="00505108" w:rsidRPr="00026D6F" w:rsidRDefault="0050510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505108" w:rsidRPr="00026D6F" w:rsidRDefault="0019757E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505108" w:rsidRPr="00026D6F">
              <w:rPr>
                <w:rFonts w:ascii="Times New Roman" w:hAnsi="Times New Roman" w:cs="Times New Roman"/>
                <w:sz w:val="28"/>
                <w:szCs w:val="28"/>
              </w:rPr>
              <w:t>оздать благоприятный эмоциональный климат;</w:t>
            </w:r>
          </w:p>
          <w:p w:rsidR="00505108" w:rsidRPr="00026D6F" w:rsidRDefault="0019757E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505108" w:rsidRPr="00026D6F">
              <w:rPr>
                <w:rFonts w:ascii="Times New Roman" w:hAnsi="Times New Roman" w:cs="Times New Roman"/>
                <w:sz w:val="28"/>
                <w:szCs w:val="28"/>
              </w:rPr>
              <w:t>овлечь родителей и детей в сказочную постановку;</w:t>
            </w:r>
          </w:p>
          <w:p w:rsidR="00505108" w:rsidRPr="00026D6F" w:rsidRDefault="0019757E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505108" w:rsidRPr="00026D6F">
              <w:rPr>
                <w:rFonts w:ascii="Times New Roman" w:hAnsi="Times New Roman" w:cs="Times New Roman"/>
                <w:sz w:val="28"/>
                <w:szCs w:val="28"/>
              </w:rPr>
              <w:t>овершенствовать двигательные способности детей;</w:t>
            </w:r>
          </w:p>
          <w:p w:rsidR="00505108" w:rsidRPr="00026D6F" w:rsidRDefault="0019757E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505108" w:rsidRPr="00026D6F">
              <w:rPr>
                <w:rFonts w:ascii="Times New Roman" w:hAnsi="Times New Roman" w:cs="Times New Roman"/>
                <w:sz w:val="28"/>
                <w:szCs w:val="28"/>
              </w:rPr>
              <w:t>азвитие тембрового, динамического слуха, чувства ритма;</w:t>
            </w:r>
          </w:p>
          <w:p w:rsidR="00505108" w:rsidRPr="00026D6F" w:rsidRDefault="0019757E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505108" w:rsidRPr="00026D6F">
              <w:rPr>
                <w:rFonts w:ascii="Times New Roman" w:hAnsi="Times New Roman" w:cs="Times New Roman"/>
                <w:sz w:val="28"/>
                <w:szCs w:val="28"/>
              </w:rPr>
              <w:t>азвитие навыка игры на музыкальных инструментах и умения выполнять движения в соответствии с музыкой;</w:t>
            </w:r>
          </w:p>
          <w:p w:rsidR="00505108" w:rsidRPr="00026D6F" w:rsidRDefault="00F43F94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5108" w:rsidRPr="00026D6F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оказывать помощь персонажам.</w:t>
            </w: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F17488" w:rsidRPr="00026D6F" w:rsidTr="000F1FD8">
        <w:trPr>
          <w:cantSplit/>
          <w:trHeight w:val="2524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3" w:type="dxa"/>
          </w:tcPr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мастерская»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для родителей и детей младшей группы «Игрушка – </w:t>
            </w:r>
            <w:proofErr w:type="spellStart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сквиши</w:t>
            </w:r>
            <w:proofErr w:type="spellEnd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458AD" w:rsidRPr="00026D6F">
              <w:rPr>
                <w:rFonts w:ascii="Times New Roman" w:hAnsi="Times New Roman" w:cs="Times New Roman"/>
                <w:sz w:val="28"/>
                <w:szCs w:val="28"/>
              </w:rPr>
              <w:t>:  с</w:t>
            </w: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овместное изготовление    игрушки – поделки для развития мелкой моторики и слухового восприятия  воспитанников.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17488" w:rsidRPr="00026D6F" w:rsidRDefault="00F17488" w:rsidP="005C0127">
            <w:pPr>
              <w:ind w:left="360"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Дать представление родителям  о ценности детских продуктов творческой деятельности;</w:t>
            </w:r>
          </w:p>
          <w:p w:rsidR="00F17488" w:rsidRPr="00026D6F" w:rsidRDefault="00F17488" w:rsidP="005C0127">
            <w:pPr>
              <w:ind w:left="360"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Познакомить с новым видом детской игрушки и способами ее использования в игровой деятельности;</w:t>
            </w:r>
          </w:p>
          <w:p w:rsidR="00F17488" w:rsidRPr="00026D6F" w:rsidRDefault="00F17488" w:rsidP="005C0127">
            <w:pPr>
              <w:ind w:left="360"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Изготовить игрушку –  </w:t>
            </w:r>
            <w:proofErr w:type="spellStart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сквиши</w:t>
            </w:r>
            <w:proofErr w:type="spellEnd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17488" w:rsidRPr="00026D6F" w:rsidTr="00315B36">
        <w:trPr>
          <w:cantSplit/>
          <w:trHeight w:val="2920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3" w:type="dxa"/>
          </w:tcPr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Игровой практикум для родителей с детьми.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«Играем дома, играем с детьми»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Цель: обучить родителей развивающим играм, которые можно использовать дома.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5458AD" w:rsidRPr="00026D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5D93" w:rsidRPr="00026D6F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играми, способствующими развитию функций  фонематического слуха и моторики артикуляционного аппарата;</w:t>
            </w:r>
          </w:p>
          <w:p w:rsidR="00C65D93" w:rsidRPr="00026D6F" w:rsidRDefault="00C65D93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58AD" w:rsidRPr="00026D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ызвать интерес через участие  детей и </w:t>
            </w:r>
            <w:r w:rsidR="00796ADB" w:rsidRPr="00026D6F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в игры для развития познавательных способностей</w:t>
            </w: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Педагог-психолог и учител</w:t>
            </w:r>
            <w:proofErr w:type="gramStart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26D6F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</w:p>
        </w:tc>
      </w:tr>
      <w:tr w:rsidR="00F17488" w:rsidRPr="00026D6F" w:rsidTr="00315B36">
        <w:trPr>
          <w:cantSplit/>
          <w:trHeight w:val="1695"/>
          <w:jc w:val="center"/>
        </w:trPr>
        <w:tc>
          <w:tcPr>
            <w:tcW w:w="1561" w:type="dxa"/>
          </w:tcPr>
          <w:p w:rsidR="00F17488" w:rsidRPr="00026D6F" w:rsidRDefault="00F17488" w:rsidP="005C0127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3" w:type="dxa"/>
          </w:tcPr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Видео советы:  «Читаем детям»  (от социальных партнеров ДОУ)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Цель: знакомство родителей с произведениями художественной литературы для чтения детям младшего дошкольного возраста.</w:t>
            </w: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88" w:rsidRPr="00026D6F" w:rsidRDefault="00F17488" w:rsidP="005C0127">
            <w:pPr>
              <w:ind w:firstLine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  <w:p w:rsidR="00F17488" w:rsidRPr="00026D6F" w:rsidRDefault="00F17488" w:rsidP="005C0127">
            <w:pPr>
              <w:ind w:firstLine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6F">
              <w:rPr>
                <w:rFonts w:ascii="Times New Roman" w:hAnsi="Times New Roman" w:cs="Times New Roman"/>
                <w:sz w:val="28"/>
                <w:szCs w:val="28"/>
              </w:rPr>
              <w:t>- библиотека</w:t>
            </w:r>
          </w:p>
        </w:tc>
      </w:tr>
    </w:tbl>
    <w:p w:rsidR="006D5993" w:rsidRPr="00026D6F" w:rsidRDefault="006D5993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05108" w:rsidRPr="00026D6F" w:rsidRDefault="00505108" w:rsidP="00B3563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76B4C" w:rsidRPr="00026D6F">
        <w:rPr>
          <w:rFonts w:ascii="Times New Roman" w:hAnsi="Times New Roman" w:cs="Times New Roman"/>
          <w:sz w:val="28"/>
          <w:szCs w:val="28"/>
        </w:rPr>
        <w:t>:</w:t>
      </w:r>
    </w:p>
    <w:p w:rsidR="007E7E1C" w:rsidRPr="00026D6F" w:rsidRDefault="00076B4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Повышение</w:t>
      </w:r>
      <w:r w:rsidR="007E7E1C" w:rsidRPr="00026D6F">
        <w:rPr>
          <w:rFonts w:ascii="Times New Roman" w:hAnsi="Times New Roman" w:cs="Times New Roman"/>
          <w:sz w:val="28"/>
          <w:szCs w:val="28"/>
        </w:rPr>
        <w:t>:</w:t>
      </w:r>
    </w:p>
    <w:p w:rsidR="00076B4C" w:rsidRPr="00026D6F" w:rsidRDefault="00076B4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 </w:t>
      </w:r>
      <w:r w:rsidR="006162DE" w:rsidRPr="00026D6F">
        <w:rPr>
          <w:rFonts w:ascii="Times New Roman" w:hAnsi="Times New Roman" w:cs="Times New Roman"/>
          <w:sz w:val="28"/>
          <w:szCs w:val="28"/>
        </w:rPr>
        <w:t xml:space="preserve">- </w:t>
      </w:r>
      <w:r w:rsidRPr="00026D6F">
        <w:rPr>
          <w:rFonts w:ascii="Times New Roman" w:hAnsi="Times New Roman" w:cs="Times New Roman"/>
          <w:sz w:val="28"/>
          <w:szCs w:val="28"/>
        </w:rPr>
        <w:t xml:space="preserve">компетентности родителей в </w:t>
      </w:r>
      <w:r w:rsidR="007E7E1C" w:rsidRPr="00026D6F">
        <w:rPr>
          <w:rFonts w:ascii="Times New Roman" w:hAnsi="Times New Roman" w:cs="Times New Roman"/>
          <w:sz w:val="28"/>
          <w:szCs w:val="28"/>
        </w:rPr>
        <w:t>вопросах развития и воспитания детей</w:t>
      </w:r>
      <w:r w:rsidR="001D002E" w:rsidRPr="00026D6F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</w:t>
      </w:r>
      <w:r w:rsidR="007E7E1C" w:rsidRPr="00026D6F">
        <w:rPr>
          <w:rFonts w:ascii="Times New Roman" w:hAnsi="Times New Roman" w:cs="Times New Roman"/>
          <w:sz w:val="28"/>
          <w:szCs w:val="28"/>
        </w:rPr>
        <w:t>;</w:t>
      </w:r>
    </w:p>
    <w:p w:rsidR="006162DE" w:rsidRPr="00026D6F" w:rsidRDefault="007E7E1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 </w:t>
      </w:r>
      <w:r w:rsidR="006162DE" w:rsidRPr="00026D6F">
        <w:rPr>
          <w:rFonts w:ascii="Times New Roman" w:hAnsi="Times New Roman" w:cs="Times New Roman"/>
          <w:sz w:val="28"/>
          <w:szCs w:val="28"/>
        </w:rPr>
        <w:t xml:space="preserve">- </w:t>
      </w:r>
      <w:r w:rsidR="001D002E" w:rsidRPr="00026D6F">
        <w:rPr>
          <w:rFonts w:ascii="Times New Roman" w:hAnsi="Times New Roman" w:cs="Times New Roman"/>
          <w:sz w:val="28"/>
          <w:szCs w:val="28"/>
        </w:rPr>
        <w:t>активности родителей в воспитательно</w:t>
      </w:r>
      <w:r w:rsidR="006162DE" w:rsidRPr="00026D6F">
        <w:rPr>
          <w:rFonts w:ascii="Times New Roman" w:hAnsi="Times New Roman" w:cs="Times New Roman"/>
          <w:sz w:val="28"/>
          <w:szCs w:val="28"/>
        </w:rPr>
        <w:t>-образовательном процессе.</w:t>
      </w:r>
    </w:p>
    <w:p w:rsidR="006162DE" w:rsidRPr="00026D6F" w:rsidRDefault="006162DE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Укрепление позитивных детско-родительских отношений.</w:t>
      </w:r>
    </w:p>
    <w:p w:rsidR="007E7E1C" w:rsidRPr="00026D6F" w:rsidRDefault="007E7E1C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C2DAE" w:rsidRPr="00026D6F" w:rsidRDefault="00DC2DAE" w:rsidP="001D00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35638" w:rsidRPr="00026D6F" w:rsidRDefault="00B35638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br w:type="page"/>
      </w:r>
    </w:p>
    <w:p w:rsidR="00DC2DAE" w:rsidRPr="00026D6F" w:rsidRDefault="001D002E" w:rsidP="001D00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Источники и </w:t>
      </w:r>
      <w:r w:rsidR="00DC2DAE" w:rsidRPr="00026D6F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4A4D03" w:rsidRPr="00026D6F" w:rsidRDefault="002A3B54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</w:p>
    <w:p w:rsidR="002A3B54" w:rsidRPr="00026D6F" w:rsidRDefault="002A3B54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26D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 xml:space="preserve"> России от 17.10.2013 N 1155 (ред. </w:t>
      </w:r>
      <w:r w:rsidR="001D002E" w:rsidRPr="00026D6F">
        <w:rPr>
          <w:rFonts w:ascii="Times New Roman" w:hAnsi="Times New Roman" w:cs="Times New Roman"/>
          <w:sz w:val="28"/>
          <w:szCs w:val="28"/>
        </w:rPr>
        <w:t xml:space="preserve">От </w:t>
      </w:r>
      <w:r w:rsidRPr="00026D6F">
        <w:rPr>
          <w:rFonts w:ascii="Times New Roman" w:hAnsi="Times New Roman" w:cs="Times New Roman"/>
          <w:sz w:val="28"/>
          <w:szCs w:val="28"/>
        </w:rPr>
        <w:t>21.01.2019) "Об утверждении федерального государственного образовательного стандарта дошкольного образования" </w:t>
      </w:r>
    </w:p>
    <w:p w:rsidR="00DC2DAE" w:rsidRPr="00026D6F" w:rsidRDefault="004A4D03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П</w:t>
      </w:r>
      <w:r w:rsidR="002A3B54" w:rsidRPr="00026D6F">
        <w:rPr>
          <w:rFonts w:ascii="Times New Roman" w:hAnsi="Times New Roman" w:cs="Times New Roman"/>
          <w:sz w:val="28"/>
          <w:szCs w:val="28"/>
        </w:rPr>
        <w:t>исьмо Минобразования России от 27.03.2000 №127/901 27.03.2000 №127/901-6</w:t>
      </w:r>
      <w:r w:rsidR="001D002E" w:rsidRPr="00026D6F">
        <w:rPr>
          <w:rFonts w:ascii="Times New Roman" w:hAnsi="Times New Roman" w:cs="Times New Roman"/>
          <w:sz w:val="28"/>
          <w:szCs w:val="28"/>
        </w:rPr>
        <w:t xml:space="preserve"> </w:t>
      </w:r>
      <w:r w:rsidR="002A3B54" w:rsidRPr="00026D6F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по психолого – педагогическому сопровождению детей в учебно – воспитательном процессе в условиях модернизации образования»</w:t>
      </w:r>
    </w:p>
    <w:p w:rsidR="0060524D" w:rsidRPr="00026D6F" w:rsidRDefault="0060524D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Горшенина В.В.  Система работы детского сада  по предупреждению и преодолению  трудностей семейного воспитания   / В.В. Горшенина,  И.В. Самошкина, Н.П.Черкасова. – Издание 3-е, переработанное. – М.: Глобус; Волгоград: Панорама, 2009. </w:t>
      </w:r>
    </w:p>
    <w:p w:rsidR="0060524D" w:rsidRPr="00026D6F" w:rsidRDefault="0060524D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Бабынина Т.Ф., </w:t>
      </w:r>
      <w:proofErr w:type="spellStart"/>
      <w:r w:rsidRPr="00026D6F">
        <w:rPr>
          <w:rFonts w:ascii="Times New Roman" w:hAnsi="Times New Roman" w:cs="Times New Roman"/>
          <w:sz w:val="28"/>
          <w:szCs w:val="28"/>
        </w:rPr>
        <w:t>Гильманова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026D6F">
        <w:rPr>
          <w:rFonts w:ascii="Times New Roman" w:hAnsi="Times New Roman" w:cs="Times New Roman"/>
          <w:sz w:val="28"/>
          <w:szCs w:val="28"/>
        </w:rPr>
        <w:t>Головенко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 xml:space="preserve"> В.Э.  Диалог с родителями. Методический аспект взаимодействия детского сада и семьи.  – М.</w:t>
      </w:r>
      <w:r w:rsidR="00EF22C4" w:rsidRPr="00026D6F">
        <w:rPr>
          <w:rFonts w:ascii="Times New Roman" w:hAnsi="Times New Roman" w:cs="Times New Roman"/>
          <w:sz w:val="28"/>
          <w:szCs w:val="28"/>
        </w:rPr>
        <w:t>: Т.</w:t>
      </w:r>
      <w:proofErr w:type="gramStart"/>
      <w:r w:rsidR="00EF22C4" w:rsidRPr="00026D6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EF22C4" w:rsidRPr="00026D6F">
        <w:rPr>
          <w:rFonts w:ascii="Times New Roman" w:hAnsi="Times New Roman" w:cs="Times New Roman"/>
          <w:sz w:val="28"/>
          <w:szCs w:val="28"/>
        </w:rPr>
        <w:t xml:space="preserve"> Сфера, 2016.</w:t>
      </w:r>
    </w:p>
    <w:p w:rsidR="00EF22C4" w:rsidRPr="00026D6F" w:rsidRDefault="00EF22C4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D6F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 xml:space="preserve"> Н.М.  Инновационные формы работы взаимодействия дошкольного образовательного учреждения с семьей: метод. Пособие.  – </w:t>
      </w:r>
      <w:proofErr w:type="spellStart"/>
      <w:r w:rsidR="001D002E" w:rsidRPr="00026D6F">
        <w:rPr>
          <w:rFonts w:ascii="Times New Roman" w:hAnsi="Times New Roman" w:cs="Times New Roman"/>
          <w:sz w:val="28"/>
          <w:szCs w:val="28"/>
        </w:rPr>
        <w:t>спб</w:t>
      </w:r>
      <w:r w:rsidRPr="00026D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A4D03" w:rsidRPr="00026D6F">
        <w:rPr>
          <w:rFonts w:ascii="Times New Roman" w:hAnsi="Times New Roman" w:cs="Times New Roman"/>
          <w:sz w:val="28"/>
          <w:szCs w:val="28"/>
        </w:rPr>
        <w:t>:</w:t>
      </w:r>
      <w:r w:rsidRPr="00026D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26D6F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 xml:space="preserve">  «</w:t>
      </w:r>
      <w:r w:rsidR="001D002E" w:rsidRPr="00026D6F">
        <w:rPr>
          <w:rFonts w:ascii="Times New Roman" w:hAnsi="Times New Roman" w:cs="Times New Roman"/>
          <w:sz w:val="28"/>
          <w:szCs w:val="28"/>
        </w:rPr>
        <w:t>Издательство</w:t>
      </w:r>
      <w:r w:rsidRPr="00026D6F">
        <w:rPr>
          <w:rFonts w:ascii="Times New Roman" w:hAnsi="Times New Roman" w:cs="Times New Roman"/>
          <w:sz w:val="28"/>
          <w:szCs w:val="28"/>
        </w:rPr>
        <w:t xml:space="preserve"> «Детство – Пресс», 2013.</w:t>
      </w:r>
    </w:p>
    <w:p w:rsidR="004A4D03" w:rsidRPr="00026D6F" w:rsidRDefault="004A4D03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>Основы логопедической работы с детьми: Учебное пособие для логопедов</w:t>
      </w:r>
      <w:proofErr w:type="gramStart"/>
      <w:r w:rsidRPr="00026D6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26D6F">
        <w:rPr>
          <w:rFonts w:ascii="Times New Roman" w:hAnsi="Times New Roman" w:cs="Times New Roman"/>
          <w:sz w:val="28"/>
          <w:szCs w:val="28"/>
        </w:rPr>
        <w:t>од общей редакцией д.п.н., профессора Г.В. Чиркиной. М.: АРКТИ , 2011.</w:t>
      </w:r>
    </w:p>
    <w:p w:rsidR="004A4D03" w:rsidRPr="00026D6F" w:rsidRDefault="004A4D03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D6F"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саду./Авт.-сост. С.В. </w:t>
      </w:r>
      <w:proofErr w:type="spellStart"/>
      <w:r w:rsidRPr="00026D6F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>. – М.:ВАКО, 2015.</w:t>
      </w:r>
    </w:p>
    <w:p w:rsidR="001D002E" w:rsidRPr="00026D6F" w:rsidRDefault="001D002E" w:rsidP="00B35638">
      <w:pPr>
        <w:pStyle w:val="a3"/>
        <w:numPr>
          <w:ilvl w:val="0"/>
          <w:numId w:val="1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D6F">
        <w:rPr>
          <w:rFonts w:ascii="Times New Roman" w:hAnsi="Times New Roman" w:cs="Times New Roman"/>
          <w:sz w:val="28"/>
          <w:szCs w:val="28"/>
        </w:rPr>
        <w:t>Грядкина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 xml:space="preserve"> Т.С. Образовательная область «Физическое развитие». Как работать по программе «Детство»</w:t>
      </w:r>
      <w:proofErr w:type="gramStart"/>
      <w:r w:rsidRPr="00026D6F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026D6F">
        <w:rPr>
          <w:rFonts w:ascii="Times New Roman" w:hAnsi="Times New Roman" w:cs="Times New Roman"/>
          <w:sz w:val="28"/>
          <w:szCs w:val="28"/>
        </w:rPr>
        <w:t xml:space="preserve">чебное пособие. </w:t>
      </w:r>
      <w:proofErr w:type="spellStart"/>
      <w:r w:rsidRPr="00026D6F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026D6F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026D6F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026D6F">
        <w:rPr>
          <w:rFonts w:ascii="Times New Roman" w:hAnsi="Times New Roman" w:cs="Times New Roman"/>
          <w:sz w:val="28"/>
          <w:szCs w:val="28"/>
        </w:rPr>
        <w:t xml:space="preserve"> «Издательство «детство-пресс», 2016.</w:t>
      </w:r>
      <w:bookmarkEnd w:id="0"/>
    </w:p>
    <w:sectPr w:rsidR="001D002E" w:rsidRPr="00026D6F" w:rsidSect="005C01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CE3"/>
    <w:multiLevelType w:val="hybridMultilevel"/>
    <w:tmpl w:val="C2DA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235"/>
    <w:multiLevelType w:val="hybridMultilevel"/>
    <w:tmpl w:val="BD505838"/>
    <w:lvl w:ilvl="0" w:tplc="BE58E092">
      <w:start w:val="1"/>
      <w:numFmt w:val="decimal"/>
      <w:lvlText w:val="%1."/>
      <w:lvlJc w:val="left"/>
      <w:pPr>
        <w:ind w:left="720" w:hanging="360"/>
      </w:pPr>
      <w:rPr>
        <w:rFonts w:ascii="ff3" w:hAnsi="ff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5323E"/>
    <w:multiLevelType w:val="multilevel"/>
    <w:tmpl w:val="816EDF4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F5284B"/>
    <w:multiLevelType w:val="multilevel"/>
    <w:tmpl w:val="1FD6D20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731814"/>
    <w:multiLevelType w:val="multilevel"/>
    <w:tmpl w:val="D372392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1769D5"/>
    <w:multiLevelType w:val="hybridMultilevel"/>
    <w:tmpl w:val="C4AA5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A30843"/>
    <w:multiLevelType w:val="hybridMultilevel"/>
    <w:tmpl w:val="E69A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7EF25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607FE"/>
    <w:multiLevelType w:val="hybridMultilevel"/>
    <w:tmpl w:val="99D29C6E"/>
    <w:lvl w:ilvl="0" w:tplc="A21A6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47326DC"/>
    <w:multiLevelType w:val="hybridMultilevel"/>
    <w:tmpl w:val="80222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32C97"/>
    <w:multiLevelType w:val="hybridMultilevel"/>
    <w:tmpl w:val="AD16C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F1756F0"/>
    <w:multiLevelType w:val="hybridMultilevel"/>
    <w:tmpl w:val="0CCE77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041021"/>
    <w:rsid w:val="00026D6F"/>
    <w:rsid w:val="00035EDC"/>
    <w:rsid w:val="00041021"/>
    <w:rsid w:val="00076B4C"/>
    <w:rsid w:val="00091825"/>
    <w:rsid w:val="000F1FD8"/>
    <w:rsid w:val="0010442C"/>
    <w:rsid w:val="0019757E"/>
    <w:rsid w:val="001D002E"/>
    <w:rsid w:val="001D4956"/>
    <w:rsid w:val="001D6548"/>
    <w:rsid w:val="002A3B54"/>
    <w:rsid w:val="002E5FD6"/>
    <w:rsid w:val="00315B36"/>
    <w:rsid w:val="003B6367"/>
    <w:rsid w:val="004A17D1"/>
    <w:rsid w:val="004A4D03"/>
    <w:rsid w:val="00505108"/>
    <w:rsid w:val="005458AD"/>
    <w:rsid w:val="005C0127"/>
    <w:rsid w:val="0060524D"/>
    <w:rsid w:val="006162DE"/>
    <w:rsid w:val="006D5993"/>
    <w:rsid w:val="00796ADB"/>
    <w:rsid w:val="007A490B"/>
    <w:rsid w:val="007D6E73"/>
    <w:rsid w:val="007E7E1C"/>
    <w:rsid w:val="008E1672"/>
    <w:rsid w:val="008F0FF9"/>
    <w:rsid w:val="00AB51CF"/>
    <w:rsid w:val="00B35638"/>
    <w:rsid w:val="00C040E3"/>
    <w:rsid w:val="00C54FF2"/>
    <w:rsid w:val="00C65D93"/>
    <w:rsid w:val="00D3431B"/>
    <w:rsid w:val="00DC2DAE"/>
    <w:rsid w:val="00E643CD"/>
    <w:rsid w:val="00E80563"/>
    <w:rsid w:val="00ED74FD"/>
    <w:rsid w:val="00EF22C4"/>
    <w:rsid w:val="00F17488"/>
    <w:rsid w:val="00F43F94"/>
    <w:rsid w:val="00F4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DC"/>
    <w:pPr>
      <w:ind w:left="720"/>
      <w:contextualSpacing/>
    </w:pPr>
  </w:style>
  <w:style w:type="table" w:styleId="a4">
    <w:name w:val="Table Grid"/>
    <w:basedOn w:val="a1"/>
    <w:uiPriority w:val="59"/>
    <w:rsid w:val="006D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E1672"/>
    <w:rPr>
      <w:b/>
      <w:bCs/>
    </w:rPr>
  </w:style>
  <w:style w:type="character" w:customStyle="1" w:styleId="c1">
    <w:name w:val="c1"/>
    <w:basedOn w:val="a0"/>
    <w:rsid w:val="008E1672"/>
  </w:style>
  <w:style w:type="paragraph" w:customStyle="1" w:styleId="c5">
    <w:name w:val="c5"/>
    <w:basedOn w:val="a"/>
    <w:rsid w:val="0050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5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DC"/>
    <w:pPr>
      <w:ind w:left="720"/>
      <w:contextualSpacing/>
    </w:pPr>
  </w:style>
  <w:style w:type="table" w:styleId="a4">
    <w:name w:val="Table Grid"/>
    <w:basedOn w:val="a1"/>
    <w:uiPriority w:val="59"/>
    <w:rsid w:val="006D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E1672"/>
    <w:rPr>
      <w:b/>
      <w:bCs/>
    </w:rPr>
  </w:style>
  <w:style w:type="character" w:customStyle="1" w:styleId="c1">
    <w:name w:val="c1"/>
    <w:basedOn w:val="a0"/>
    <w:rsid w:val="008E1672"/>
  </w:style>
  <w:style w:type="paragraph" w:customStyle="1" w:styleId="c5">
    <w:name w:val="c5"/>
    <w:basedOn w:val="a"/>
    <w:rsid w:val="0050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5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1DAD-83DB-42D9-9ABC-B845E267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Speech</dc:creator>
  <cp:lastModifiedBy>Людмила Павловна</cp:lastModifiedBy>
  <cp:revision>2</cp:revision>
  <dcterms:created xsi:type="dcterms:W3CDTF">2020-01-10T08:55:00Z</dcterms:created>
  <dcterms:modified xsi:type="dcterms:W3CDTF">2020-01-10T08:55:00Z</dcterms:modified>
</cp:coreProperties>
</file>